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62" w:rsidRDefault="001D1162" w:rsidP="001D1162">
      <w:pPr>
        <w:pStyle w:val="StyleTitleCoverTimesNewRomanLeft025"/>
      </w:pPr>
      <w:bookmarkStart w:id="0" w:name="_GoBack"/>
      <w:bookmarkEnd w:id="0"/>
    </w:p>
    <w:p w:rsidR="001D1162" w:rsidRDefault="001D1162" w:rsidP="001D1162">
      <w:pPr>
        <w:pStyle w:val="StyleTitleCoverTimesNewRomanLeft025"/>
      </w:pPr>
    </w:p>
    <w:p w:rsidR="001D1162" w:rsidRPr="00413253" w:rsidRDefault="001D1162" w:rsidP="001D1162">
      <w:pPr>
        <w:pStyle w:val="StyleTitleCoverTimesNewRomanLeft025"/>
      </w:pPr>
      <w:r>
        <w:t>Sample Social Media Messages</w:t>
      </w:r>
    </w:p>
    <w:p w:rsidR="001D1162" w:rsidRPr="0019337F" w:rsidRDefault="001D1162" w:rsidP="001D1162"/>
    <w:p w:rsidR="001D1162" w:rsidRPr="0019337F" w:rsidRDefault="001D1162" w:rsidP="001D1162">
      <w:pPr>
        <w:pStyle w:val="StyleStyleTitleCoverCenturyGothic30ptNotBoldLeft025"/>
      </w:pPr>
      <w:r w:rsidRPr="0019337F">
        <w:t xml:space="preserve">Tips for promoting your hospital’s </w:t>
      </w:r>
      <w:r>
        <w:t xml:space="preserve">participation in the ACC Patient Navigator Program </w:t>
      </w:r>
    </w:p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D1162" w:rsidP="001D1162"/>
    <w:p w:rsidR="001D1162" w:rsidRDefault="00176DBE" w:rsidP="001D1162">
      <w:pPr>
        <w:jc w:val="right"/>
      </w:pPr>
      <w:r>
        <w:rPr>
          <w:sz w:val="24"/>
          <w:szCs w:val="24"/>
        </w:rPr>
        <w:drawing>
          <wp:inline distT="0" distB="0" distL="0" distR="0" wp14:anchorId="343711CE" wp14:editId="3FB2D005">
            <wp:extent cx="2107130" cy="665007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_SIG_BLUE_950x300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069" cy="66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62" w:rsidRPr="00AF044D" w:rsidRDefault="001D1162" w:rsidP="001D1162">
      <w:pPr>
        <w:pStyle w:val="Subtitles"/>
        <w:rPr>
          <w:rFonts w:ascii="Calibri" w:hAnsi="Calibri"/>
          <w:sz w:val="24"/>
          <w:szCs w:val="24"/>
        </w:rPr>
      </w:pPr>
      <w:r w:rsidRPr="00AF044D">
        <w:rPr>
          <w:rFonts w:ascii="Calibri" w:hAnsi="Calibri"/>
          <w:sz w:val="24"/>
          <w:szCs w:val="24"/>
        </w:rPr>
        <w:lastRenderedPageBreak/>
        <w:t>ACC’s Social Media Accounts</w:t>
      </w:r>
    </w:p>
    <w:p w:rsidR="001D1162" w:rsidRPr="00BA7521" w:rsidRDefault="001D1162" w:rsidP="001D1162">
      <w:pPr>
        <w:rPr>
          <w:rFonts w:asciiTheme="minorHAnsi" w:hAnsiTheme="minorHAnsi"/>
        </w:rPr>
      </w:pPr>
      <w:r w:rsidRPr="00BA7521">
        <w:rPr>
          <w:rFonts w:asciiTheme="minorHAnsi" w:hAnsiTheme="minorHAnsi"/>
        </w:rPr>
        <w:t xml:space="preserve">We encourage you to tag the American College of Cardiology (ACC) on Facebook and Twitter and use the hashtag </w:t>
      </w:r>
      <w:r w:rsidRPr="00BA7521">
        <w:rPr>
          <w:rFonts w:asciiTheme="minorHAnsi" w:hAnsiTheme="minorHAnsi"/>
          <w:b/>
        </w:rPr>
        <w:t>#ACCPatientNavigator</w:t>
      </w:r>
      <w:r w:rsidRPr="00BA7521">
        <w:rPr>
          <w:rFonts w:asciiTheme="minorHAnsi" w:hAnsiTheme="minorHAnsi"/>
        </w:rPr>
        <w:t xml:space="preserve"> so we can help spread the word about your hosp</w:t>
      </w:r>
      <w:r w:rsidR="007743B1">
        <w:rPr>
          <w:rFonts w:asciiTheme="minorHAnsi" w:hAnsiTheme="minorHAnsi"/>
        </w:rPr>
        <w:t>it</w:t>
      </w:r>
      <w:r w:rsidRPr="00BA7521">
        <w:rPr>
          <w:rFonts w:asciiTheme="minorHAnsi" w:hAnsiTheme="minorHAnsi"/>
        </w:rPr>
        <w:t xml:space="preserve">al’s dedication to quality and participation in the program. </w:t>
      </w:r>
    </w:p>
    <w:p w:rsidR="001D1162" w:rsidRPr="00BA7521" w:rsidRDefault="001D1162" w:rsidP="001D11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521">
        <w:rPr>
          <w:rFonts w:asciiTheme="minorHAnsi" w:hAnsiTheme="minorHAnsi"/>
          <w:b/>
          <w:sz w:val="22"/>
        </w:rPr>
        <w:t xml:space="preserve">Twitter: </w:t>
      </w:r>
      <w:hyperlink r:id="rId9" w:history="1">
        <w:r w:rsidRPr="00BA7521">
          <w:rPr>
            <w:rStyle w:val="Hyperlink"/>
            <w:rFonts w:asciiTheme="minorHAnsi" w:hAnsiTheme="minorHAnsi"/>
            <w:color w:val="auto"/>
            <w:sz w:val="22"/>
          </w:rPr>
          <w:t>@</w:t>
        </w:r>
        <w:proofErr w:type="spellStart"/>
        <w:r w:rsidRPr="00BA7521">
          <w:rPr>
            <w:rStyle w:val="Hyperlink"/>
            <w:rFonts w:asciiTheme="minorHAnsi" w:hAnsiTheme="minorHAnsi"/>
            <w:color w:val="auto"/>
            <w:sz w:val="22"/>
          </w:rPr>
          <w:t>ACCinTouch</w:t>
        </w:r>
        <w:proofErr w:type="spellEnd"/>
      </w:hyperlink>
      <w:r w:rsidRPr="00BA7521">
        <w:rPr>
          <w:rFonts w:asciiTheme="minorHAnsi" w:hAnsiTheme="minorHAnsi"/>
          <w:sz w:val="22"/>
        </w:rPr>
        <w:t>, #</w:t>
      </w:r>
      <w:proofErr w:type="spellStart"/>
      <w:r w:rsidRPr="00BA7521">
        <w:rPr>
          <w:rFonts w:asciiTheme="minorHAnsi" w:hAnsiTheme="minorHAnsi"/>
          <w:sz w:val="22"/>
        </w:rPr>
        <w:t>ACCPatientNavigator</w:t>
      </w:r>
      <w:proofErr w:type="spellEnd"/>
    </w:p>
    <w:p w:rsidR="001D1162" w:rsidRPr="00BA7521" w:rsidRDefault="001D1162" w:rsidP="001D11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BA7521">
        <w:rPr>
          <w:rFonts w:asciiTheme="minorHAnsi" w:hAnsiTheme="minorHAnsi"/>
          <w:b/>
          <w:sz w:val="22"/>
        </w:rPr>
        <w:t>Facebook:</w:t>
      </w:r>
      <w:r w:rsidRPr="00BA7521">
        <w:rPr>
          <w:rFonts w:asciiTheme="minorHAnsi" w:hAnsiTheme="minorHAnsi"/>
          <w:sz w:val="22"/>
        </w:rPr>
        <w:t xml:space="preserve"> </w:t>
      </w:r>
      <w:hyperlink r:id="rId10" w:history="1">
        <w:r w:rsidRPr="00BA7521">
          <w:rPr>
            <w:rStyle w:val="Hyperlink"/>
            <w:rFonts w:asciiTheme="minorHAnsi" w:hAnsiTheme="minorHAnsi"/>
            <w:color w:val="auto"/>
            <w:sz w:val="22"/>
          </w:rPr>
          <w:t>Facebook.com/</w:t>
        </w:r>
        <w:proofErr w:type="spellStart"/>
        <w:r w:rsidRPr="00BA7521">
          <w:rPr>
            <w:rStyle w:val="Hyperlink"/>
            <w:rFonts w:asciiTheme="minorHAnsi" w:hAnsiTheme="minorHAnsi"/>
            <w:color w:val="auto"/>
            <w:sz w:val="22"/>
          </w:rPr>
          <w:t>AmericanCollegeofCardiology</w:t>
        </w:r>
        <w:proofErr w:type="spellEnd"/>
      </w:hyperlink>
      <w:r w:rsidRPr="00BA7521">
        <w:rPr>
          <w:rFonts w:asciiTheme="minorHAnsi" w:hAnsiTheme="minorHAnsi"/>
          <w:sz w:val="22"/>
        </w:rPr>
        <w:t>, #</w:t>
      </w:r>
      <w:proofErr w:type="spellStart"/>
      <w:r w:rsidRPr="00BA7521">
        <w:rPr>
          <w:rFonts w:asciiTheme="minorHAnsi" w:hAnsiTheme="minorHAnsi"/>
          <w:sz w:val="22"/>
        </w:rPr>
        <w:t>ACCPatientNavigator</w:t>
      </w:r>
      <w:proofErr w:type="spellEnd"/>
    </w:p>
    <w:p w:rsidR="001D1162" w:rsidRPr="00BA7521" w:rsidRDefault="001D1162" w:rsidP="001D1162">
      <w:pPr>
        <w:rPr>
          <w:rFonts w:asciiTheme="minorHAnsi" w:hAnsiTheme="minorHAnsi"/>
        </w:rPr>
      </w:pPr>
      <w:r w:rsidRPr="00BA7521">
        <w:rPr>
          <w:rFonts w:asciiTheme="minorHAnsi" w:hAnsiTheme="minorHAnsi"/>
        </w:rPr>
        <w:t xml:space="preserve">Social media questions? Contact Kim Kaylor at </w:t>
      </w:r>
      <w:hyperlink r:id="rId11" w:history="1">
        <w:r w:rsidRPr="00BA7521">
          <w:rPr>
            <w:rStyle w:val="Hyperlink"/>
            <w:rFonts w:asciiTheme="minorHAnsi" w:hAnsiTheme="minorHAnsi"/>
            <w:color w:val="auto"/>
          </w:rPr>
          <w:t>kkaylor@acc.org</w:t>
        </w:r>
      </w:hyperlink>
      <w:r w:rsidRPr="00BA7521">
        <w:rPr>
          <w:rFonts w:asciiTheme="minorHAnsi" w:hAnsiTheme="minorHAnsi"/>
        </w:rPr>
        <w:t xml:space="preserve">. </w:t>
      </w:r>
    </w:p>
    <w:p w:rsidR="001D1162" w:rsidRPr="00AF044D" w:rsidRDefault="001D1162" w:rsidP="001D1162">
      <w:pPr>
        <w:pStyle w:val="Subtitles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Sample Messages: TWITTER</w:t>
      </w:r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bookmarkStart w:id="1" w:name="_Toc72831935"/>
      <w:r w:rsidRPr="00BA7521">
        <w:rPr>
          <w:rFonts w:ascii="Calibri" w:hAnsi="Calibri"/>
          <w:sz w:val="22"/>
        </w:rPr>
        <w:t>Proud to be 1 of 35 hospitals selected to help heart patients navigate their condition as part of the @</w:t>
      </w:r>
      <w:proofErr w:type="spellStart"/>
      <w:r w:rsidRPr="00BA7521">
        <w:rPr>
          <w:rFonts w:ascii="Calibri" w:hAnsi="Calibri"/>
          <w:sz w:val="22"/>
        </w:rPr>
        <w:t>ACCinTouch</w:t>
      </w:r>
      <w:proofErr w:type="spellEnd"/>
      <w:r w:rsidRPr="00BA7521">
        <w:rPr>
          <w:rFonts w:ascii="Calibri" w:hAnsi="Calibri"/>
          <w:sz w:val="22"/>
        </w:rPr>
        <w:t xml:space="preserve"> Patient Navigator Program </w:t>
      </w:r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r w:rsidRPr="00BA7521">
        <w:rPr>
          <w:rFonts w:ascii="Calibri" w:hAnsi="Calibri"/>
          <w:sz w:val="22"/>
        </w:rPr>
        <w:t xml:space="preserve">Did you know heart failure is the # 1 reason for a hospital readmission? See how we’re tackling readmissions </w:t>
      </w:r>
      <w:r w:rsidRPr="00BA7521">
        <w:rPr>
          <w:rFonts w:ascii="Calibri" w:hAnsi="Calibri"/>
          <w:b/>
          <w:i/>
          <w:sz w:val="22"/>
        </w:rPr>
        <w:t>[link to article on your hospital’s participation]</w:t>
      </w:r>
      <w:r w:rsidRPr="00BA7521">
        <w:rPr>
          <w:rFonts w:ascii="Calibri" w:hAnsi="Calibri"/>
          <w:sz w:val="22"/>
        </w:rPr>
        <w:t xml:space="preserve"> </w:t>
      </w:r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r w:rsidRPr="00BA7521">
        <w:rPr>
          <w:rFonts w:ascii="Calibri" w:hAnsi="Calibri"/>
          <w:sz w:val="22"/>
        </w:rPr>
        <w:t xml:space="preserve">What can you do to prevent readmissions? Get tips: </w:t>
      </w:r>
      <w:r w:rsidRPr="00BA7521">
        <w:rPr>
          <w:rFonts w:ascii="Calibri" w:hAnsi="Calibri"/>
          <w:b/>
          <w:i/>
          <w:sz w:val="22"/>
        </w:rPr>
        <w:t>[link to tips provided in sample patient newsletter article]</w:t>
      </w:r>
      <w:r w:rsidRPr="00BA7521">
        <w:rPr>
          <w:rFonts w:ascii="Calibri" w:hAnsi="Calibri"/>
          <w:sz w:val="22"/>
        </w:rPr>
        <w:t xml:space="preserve"> #</w:t>
      </w:r>
      <w:proofErr w:type="spellStart"/>
      <w:r w:rsidRPr="00BA7521">
        <w:rPr>
          <w:rFonts w:ascii="Calibri" w:hAnsi="Calibri"/>
          <w:sz w:val="22"/>
        </w:rPr>
        <w:t>ACCPatientNavigator</w:t>
      </w:r>
      <w:proofErr w:type="spellEnd"/>
      <w:r w:rsidRPr="00BA7521">
        <w:rPr>
          <w:rFonts w:ascii="Calibri" w:hAnsi="Calibri"/>
          <w:sz w:val="22"/>
        </w:rPr>
        <w:t xml:space="preserve"> </w:t>
      </w:r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r w:rsidRPr="00BA7521">
        <w:rPr>
          <w:rFonts w:ascii="Calibri" w:hAnsi="Calibri"/>
          <w:sz w:val="22"/>
        </w:rPr>
        <w:t>About 1 in 5 patients hospitalized w/ heart attack &amp; 1 in 4 patients hospitalized w/ heart failure is readmitted within 30 days of discharge</w:t>
      </w:r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r w:rsidRPr="00BA7521">
        <w:rPr>
          <w:rFonts w:ascii="Calibri" w:hAnsi="Calibri"/>
          <w:sz w:val="22"/>
        </w:rPr>
        <w:t>We're making hospitalizations less stressful &amp; providing more support during the recovery period to reduce readmissions #</w:t>
      </w:r>
      <w:proofErr w:type="spellStart"/>
      <w:r w:rsidRPr="00BA7521">
        <w:rPr>
          <w:rFonts w:ascii="Calibri" w:hAnsi="Calibri"/>
          <w:sz w:val="22"/>
        </w:rPr>
        <w:t>ACCPatientNavigator</w:t>
      </w:r>
      <w:proofErr w:type="spellEnd"/>
    </w:p>
    <w:p w:rsidR="001D1162" w:rsidRPr="00BA7521" w:rsidRDefault="001D1162" w:rsidP="001D1162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</w:rPr>
      </w:pPr>
      <w:r w:rsidRPr="00BA7521">
        <w:rPr>
          <w:rFonts w:ascii="Calibri" w:hAnsi="Calibri"/>
          <w:sz w:val="22"/>
        </w:rPr>
        <w:t>Studies show patients benefit from hospital staff members dedicated to helping them transition from hospital to home #</w:t>
      </w:r>
      <w:proofErr w:type="spellStart"/>
      <w:r w:rsidRPr="00BA7521">
        <w:rPr>
          <w:rFonts w:ascii="Calibri" w:hAnsi="Calibri"/>
          <w:sz w:val="22"/>
        </w:rPr>
        <w:t>ACCPatientNavigator</w:t>
      </w:r>
      <w:proofErr w:type="spellEnd"/>
    </w:p>
    <w:bookmarkEnd w:id="1"/>
    <w:p w:rsidR="001D1162" w:rsidRPr="00AF044D" w:rsidRDefault="001D1162" w:rsidP="001D1162">
      <w:pPr>
        <w:rPr>
          <w:rFonts w:ascii="Calibri" w:hAnsi="Calibri"/>
          <w:sz w:val="24"/>
          <w:szCs w:val="24"/>
        </w:rPr>
      </w:pPr>
    </w:p>
    <w:p w:rsidR="001D1162" w:rsidRPr="00AF044D" w:rsidRDefault="001D1162" w:rsidP="001D1162">
      <w:pPr>
        <w:pStyle w:val="Subtitles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Sample Messages: FACEBOOK</w:t>
      </w:r>
      <w:r w:rsidRPr="00AF044D">
        <w:rPr>
          <w:rFonts w:ascii="Calibri" w:hAnsi="Calibri"/>
          <w:sz w:val="24"/>
          <w:szCs w:val="24"/>
        </w:rPr>
        <w:t xml:space="preserve"> </w:t>
      </w:r>
    </w:p>
    <w:p w:rsidR="001D1162" w:rsidRPr="00BA7521" w:rsidRDefault="001D1162" w:rsidP="001D1162">
      <w:pPr>
        <w:pStyle w:val="ListParagraph"/>
        <w:numPr>
          <w:ilvl w:val="0"/>
          <w:numId w:val="3"/>
        </w:numPr>
        <w:rPr>
          <w:rFonts w:ascii="Calibri" w:hAnsi="Calibri"/>
          <w:b/>
          <w:i/>
          <w:sz w:val="22"/>
        </w:rPr>
      </w:pPr>
      <w:r w:rsidRPr="00BA7521">
        <w:rPr>
          <w:rFonts w:ascii="Calibri" w:hAnsi="Calibri"/>
          <w:sz w:val="22"/>
        </w:rPr>
        <w:t xml:space="preserve">Being hospitalized with a heart condition can be a stressful experience. The recovery process, which begins in the hospital and continues at home, can be equally stressful due to new medications, lifestyle changes and other concerns. At </w:t>
      </w:r>
      <w:r w:rsidRPr="00BA7521">
        <w:rPr>
          <w:rFonts w:ascii="Calibri" w:hAnsi="Calibri"/>
          <w:b/>
          <w:sz w:val="22"/>
        </w:rPr>
        <w:t>[Your Hospital’s Name]</w:t>
      </w:r>
      <w:r w:rsidRPr="00BA7521">
        <w:rPr>
          <w:rFonts w:ascii="Calibri" w:hAnsi="Calibri"/>
          <w:sz w:val="22"/>
        </w:rPr>
        <w:t xml:space="preserve">, you never have to go home feeling overwhelmed or alone because we’re one of 35 hospitals selected to participate in the </w:t>
      </w:r>
      <w:r w:rsidRPr="009D2379">
        <w:rPr>
          <w:rFonts w:ascii="Calibri" w:hAnsi="Calibri"/>
          <w:sz w:val="22"/>
          <w:highlight w:val="yellow"/>
        </w:rPr>
        <w:t>@American College of Cardiology</w:t>
      </w:r>
      <w:r w:rsidRPr="00BA7521">
        <w:rPr>
          <w:rFonts w:ascii="Calibri" w:hAnsi="Calibri"/>
          <w:sz w:val="22"/>
        </w:rPr>
        <w:t xml:space="preserve"> Patient Navigator Program. </w:t>
      </w:r>
      <w:r w:rsidRPr="00BA7521">
        <w:rPr>
          <w:rFonts w:ascii="Calibri" w:hAnsi="Calibri"/>
          <w:b/>
          <w:i/>
          <w:sz w:val="22"/>
        </w:rPr>
        <w:t xml:space="preserve">[Link to information about your participation in Patient Navigator program] </w:t>
      </w:r>
    </w:p>
    <w:p w:rsidR="001D1162" w:rsidRPr="00BA7521" w:rsidRDefault="001D1162" w:rsidP="001D1162">
      <w:pPr>
        <w:pStyle w:val="ListParagraph"/>
        <w:rPr>
          <w:rFonts w:ascii="Calibri" w:hAnsi="Calibri"/>
          <w:sz w:val="22"/>
        </w:rPr>
      </w:pPr>
    </w:p>
    <w:p w:rsidR="001D1162" w:rsidRPr="00BA7521" w:rsidRDefault="001D1162" w:rsidP="001D1162">
      <w:pPr>
        <w:pStyle w:val="ListParagraph"/>
        <w:numPr>
          <w:ilvl w:val="0"/>
          <w:numId w:val="3"/>
        </w:numPr>
        <w:rPr>
          <w:rFonts w:ascii="Calibri" w:hAnsi="Calibri"/>
          <w:b/>
          <w:i/>
          <w:sz w:val="22"/>
        </w:rPr>
      </w:pPr>
      <w:r w:rsidRPr="00BA7521">
        <w:rPr>
          <w:rFonts w:ascii="Calibri" w:hAnsi="Calibri"/>
          <w:sz w:val="22"/>
        </w:rPr>
        <w:t xml:space="preserve">Did you know nearly 1 in 5 patients hospitalized with a heart attack and 1 in 4 patients hospitalized with heart failure returns to the hospital within 30 days of discharge? As one of 35 hospitals participating in the </w:t>
      </w:r>
      <w:r w:rsidRPr="009D2379">
        <w:rPr>
          <w:rFonts w:ascii="Calibri" w:hAnsi="Calibri"/>
          <w:sz w:val="22"/>
          <w:highlight w:val="yellow"/>
        </w:rPr>
        <w:t>@American College of Cardiology</w:t>
      </w:r>
      <w:r w:rsidRPr="00BA7521">
        <w:rPr>
          <w:rFonts w:ascii="Calibri" w:hAnsi="Calibri"/>
          <w:sz w:val="22"/>
        </w:rPr>
        <w:t xml:space="preserve"> Patient Navigator Program, we’re helping patients transition from hospital to home</w:t>
      </w:r>
      <w:r w:rsidRPr="00BA7521">
        <w:rPr>
          <w:rFonts w:ascii="Calibri" w:hAnsi="Calibri"/>
          <w:i/>
          <w:sz w:val="22"/>
        </w:rPr>
        <w:t xml:space="preserve">. </w:t>
      </w:r>
      <w:r w:rsidRPr="00BA7521">
        <w:rPr>
          <w:rFonts w:ascii="Calibri" w:hAnsi="Calibri"/>
          <w:b/>
          <w:i/>
          <w:sz w:val="22"/>
        </w:rPr>
        <w:t xml:space="preserve">[Link to information about your participation in Patient Navigator program] </w:t>
      </w:r>
    </w:p>
    <w:p w:rsidR="001D1162" w:rsidRPr="00BA7521" w:rsidRDefault="001D1162" w:rsidP="001D1162">
      <w:pPr>
        <w:pStyle w:val="ListParagraph"/>
        <w:rPr>
          <w:rFonts w:ascii="Calibri" w:hAnsi="Calibri"/>
          <w:sz w:val="22"/>
        </w:rPr>
      </w:pPr>
    </w:p>
    <w:p w:rsidR="00D25F16" w:rsidRPr="001D1162" w:rsidRDefault="001D1162" w:rsidP="001D1162">
      <w:pPr>
        <w:pStyle w:val="ListParagraph"/>
        <w:numPr>
          <w:ilvl w:val="0"/>
          <w:numId w:val="3"/>
        </w:numPr>
        <w:rPr>
          <w:rFonts w:ascii="Calibri" w:hAnsi="Calibri"/>
          <w:sz w:val="22"/>
        </w:rPr>
      </w:pPr>
      <w:r w:rsidRPr="00BA7521">
        <w:rPr>
          <w:rFonts w:ascii="Calibri" w:hAnsi="Calibri"/>
          <w:sz w:val="22"/>
        </w:rPr>
        <w:t xml:space="preserve">Studies show that patients benefit from hospital staff members dedicated to helping them transition from </w:t>
      </w:r>
      <w:r w:rsidR="00D30CC0" w:rsidRPr="00BA7521">
        <w:rPr>
          <w:rFonts w:ascii="Calibri" w:hAnsi="Calibri"/>
          <w:sz w:val="22"/>
        </w:rPr>
        <w:t>hospital</w:t>
      </w:r>
      <w:r w:rsidRPr="00BA7521">
        <w:rPr>
          <w:rFonts w:ascii="Calibri" w:hAnsi="Calibri"/>
          <w:sz w:val="22"/>
        </w:rPr>
        <w:t xml:space="preserve"> to home. That’s why we’ve established a care team designed to support patients with heart disease during their hospital stay and in the weeks after they are discharged as part of the </w:t>
      </w:r>
      <w:r w:rsidRPr="009D2379">
        <w:rPr>
          <w:rFonts w:ascii="Calibri" w:hAnsi="Calibri"/>
          <w:sz w:val="22"/>
          <w:highlight w:val="yellow"/>
        </w:rPr>
        <w:t>@American College of Cardiology</w:t>
      </w:r>
      <w:r>
        <w:rPr>
          <w:rFonts w:ascii="Calibri" w:hAnsi="Calibri"/>
          <w:sz w:val="22"/>
        </w:rPr>
        <w:t xml:space="preserve"> </w:t>
      </w:r>
      <w:r w:rsidRPr="00BA7521">
        <w:rPr>
          <w:rFonts w:ascii="Calibri" w:hAnsi="Calibri"/>
          <w:sz w:val="22"/>
        </w:rPr>
        <w:t xml:space="preserve">Patient Navigator Program. </w:t>
      </w:r>
      <w:r w:rsidRPr="00BA7521">
        <w:rPr>
          <w:rFonts w:ascii="Calibri" w:hAnsi="Calibri"/>
          <w:b/>
          <w:i/>
          <w:sz w:val="22"/>
        </w:rPr>
        <w:t xml:space="preserve">[Link to information about your participation in Patient Navigator program] </w:t>
      </w:r>
    </w:p>
    <w:sectPr w:rsidR="00D25F16" w:rsidRPr="001D1162" w:rsidSect="00517FD5">
      <w:footerReference w:type="default" r:id="rId12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EC" w:rsidRDefault="00176DBE">
      <w:pPr>
        <w:spacing w:before="0" w:after="0"/>
      </w:pPr>
      <w:r>
        <w:separator/>
      </w:r>
    </w:p>
  </w:endnote>
  <w:endnote w:type="continuationSeparator" w:id="0">
    <w:p w:rsidR="002541EC" w:rsidRDefault="00176D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517FD5">
      <w:tc>
        <w:tcPr>
          <w:tcW w:w="918" w:type="dxa"/>
        </w:tcPr>
        <w:p w:rsidR="00517FD5" w:rsidRDefault="001D1162" w:rsidP="00517FD5">
          <w:pPr>
            <w:pStyle w:val="Footer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noProof w:val="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nstrText xml:space="preserve"> PAGE   \* MERGEFORMAT </w:instrText>
          </w:r>
          <w:r>
            <w:rPr>
              <w:noProof w:val="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separate"/>
          </w:r>
          <w:r w:rsidR="00985DA1" w:rsidRPr="00985DA1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end"/>
          </w:r>
        </w:p>
      </w:tc>
      <w:tc>
        <w:tcPr>
          <w:tcW w:w="7938" w:type="dxa"/>
        </w:tcPr>
        <w:p w:rsidR="00517FD5" w:rsidRDefault="001D1162" w:rsidP="00517FD5">
          <w:pPr>
            <w:pStyle w:val="Footer"/>
          </w:pPr>
          <w:r>
            <w:tab/>
          </w:r>
          <w:r>
            <w:tab/>
          </w:r>
        </w:p>
      </w:tc>
    </w:tr>
  </w:tbl>
  <w:p w:rsidR="00517FD5" w:rsidRDefault="00985DA1" w:rsidP="00517FD5">
    <w:pPr>
      <w:pStyle w:val="Footer"/>
    </w:pPr>
  </w:p>
  <w:p w:rsidR="00517FD5" w:rsidRDefault="001D1162" w:rsidP="00517FD5">
    <w:r>
      <w:tab/>
    </w:r>
  </w:p>
  <w:p w:rsidR="00517FD5" w:rsidRDefault="00985DA1" w:rsidP="00517F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EC" w:rsidRDefault="00176DBE">
      <w:pPr>
        <w:spacing w:before="0" w:after="0"/>
      </w:pPr>
      <w:r>
        <w:separator/>
      </w:r>
    </w:p>
  </w:footnote>
  <w:footnote w:type="continuationSeparator" w:id="0">
    <w:p w:rsidR="002541EC" w:rsidRDefault="00176D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4B8C"/>
    <w:multiLevelType w:val="hybridMultilevel"/>
    <w:tmpl w:val="01B2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F5EC2"/>
    <w:multiLevelType w:val="hybridMultilevel"/>
    <w:tmpl w:val="07F8F0E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14B11B5"/>
    <w:multiLevelType w:val="hybridMultilevel"/>
    <w:tmpl w:val="94BE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62"/>
    <w:rsid w:val="00176DBE"/>
    <w:rsid w:val="001D1162"/>
    <w:rsid w:val="002541EC"/>
    <w:rsid w:val="007743B1"/>
    <w:rsid w:val="00985DA1"/>
    <w:rsid w:val="00CA5027"/>
    <w:rsid w:val="00D30CC0"/>
    <w:rsid w:val="00E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D1162"/>
    <w:pPr>
      <w:spacing w:before="120" w:after="120" w:line="240" w:lineRule="auto"/>
    </w:pPr>
    <w:rPr>
      <w:rFonts w:ascii="Century Gothic" w:eastAsia="Times New Roman" w:hAnsi="Century Gothic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1162"/>
    <w:rPr>
      <w:color w:val="0000FF"/>
      <w:u w:val="single"/>
    </w:rPr>
  </w:style>
  <w:style w:type="paragraph" w:customStyle="1" w:styleId="StyleTitleCoverTimesNewRomanLeft025">
    <w:name w:val="Style Title Cover + Times New Roman Left:  0.25&quot;"/>
    <w:basedOn w:val="Normal"/>
    <w:autoRedefine/>
    <w:rsid w:val="001D1162"/>
    <w:pPr>
      <w:keepNext/>
      <w:keepLines/>
      <w:tabs>
        <w:tab w:val="left" w:pos="0"/>
      </w:tabs>
      <w:spacing w:before="240" w:after="500" w:line="640" w:lineRule="exact"/>
      <w:ind w:left="360"/>
    </w:pPr>
    <w:rPr>
      <w:bCs/>
      <w:color w:val="002060"/>
      <w:spacing w:val="-48"/>
      <w:kern w:val="28"/>
      <w:sz w:val="64"/>
      <w:szCs w:val="20"/>
    </w:rPr>
  </w:style>
  <w:style w:type="paragraph" w:customStyle="1" w:styleId="StyleStyleTitleCoverCenturyGothic30ptNotBoldLeft025">
    <w:name w:val="Style Style Title Cover + Century Gothic 30 pt Not Bold Left:  0.25..."/>
    <w:basedOn w:val="Normal"/>
    <w:autoRedefine/>
    <w:rsid w:val="001D116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360"/>
    </w:pPr>
    <w:rPr>
      <w:spacing w:val="-48"/>
      <w:kern w:val="28"/>
      <w:sz w:val="56"/>
      <w:szCs w:val="20"/>
    </w:rPr>
  </w:style>
  <w:style w:type="paragraph" w:customStyle="1" w:styleId="Subtitles">
    <w:name w:val="Sub titles"/>
    <w:basedOn w:val="Normal"/>
    <w:autoRedefine/>
    <w:rsid w:val="001D1162"/>
    <w:pPr>
      <w:shd w:val="clear" w:color="auto" w:fill="D9D9D9"/>
      <w:spacing w:after="240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D1162"/>
    <w:pPr>
      <w:spacing w:before="0" w:after="0"/>
      <w:ind w:left="720"/>
      <w:contextualSpacing/>
    </w:pPr>
    <w:rPr>
      <w:rFonts w:ascii="Times New Roman" w:eastAsia="MS Mincho" w:hAnsi="Times New Roman"/>
      <w:noProof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D116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D1162"/>
    <w:rPr>
      <w:rFonts w:ascii="Century Gothic" w:eastAsia="Times New Roman" w:hAnsi="Century Gothic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62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D1162"/>
    <w:pPr>
      <w:spacing w:before="120" w:after="120" w:line="240" w:lineRule="auto"/>
    </w:pPr>
    <w:rPr>
      <w:rFonts w:ascii="Century Gothic" w:eastAsia="Times New Roman" w:hAnsi="Century Gothic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1162"/>
    <w:rPr>
      <w:color w:val="0000FF"/>
      <w:u w:val="single"/>
    </w:rPr>
  </w:style>
  <w:style w:type="paragraph" w:customStyle="1" w:styleId="StyleTitleCoverTimesNewRomanLeft025">
    <w:name w:val="Style Title Cover + Times New Roman Left:  0.25&quot;"/>
    <w:basedOn w:val="Normal"/>
    <w:autoRedefine/>
    <w:rsid w:val="001D1162"/>
    <w:pPr>
      <w:keepNext/>
      <w:keepLines/>
      <w:tabs>
        <w:tab w:val="left" w:pos="0"/>
      </w:tabs>
      <w:spacing w:before="240" w:after="500" w:line="640" w:lineRule="exact"/>
      <w:ind w:left="360"/>
    </w:pPr>
    <w:rPr>
      <w:bCs/>
      <w:color w:val="002060"/>
      <w:spacing w:val="-48"/>
      <w:kern w:val="28"/>
      <w:sz w:val="64"/>
      <w:szCs w:val="20"/>
    </w:rPr>
  </w:style>
  <w:style w:type="paragraph" w:customStyle="1" w:styleId="StyleStyleTitleCoverCenturyGothic30ptNotBoldLeft025">
    <w:name w:val="Style Style Title Cover + Century Gothic 30 pt Not Bold Left:  0.25..."/>
    <w:basedOn w:val="Normal"/>
    <w:autoRedefine/>
    <w:rsid w:val="001D116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360"/>
    </w:pPr>
    <w:rPr>
      <w:spacing w:val="-48"/>
      <w:kern w:val="28"/>
      <w:sz w:val="56"/>
      <w:szCs w:val="20"/>
    </w:rPr>
  </w:style>
  <w:style w:type="paragraph" w:customStyle="1" w:styleId="Subtitles">
    <w:name w:val="Sub titles"/>
    <w:basedOn w:val="Normal"/>
    <w:autoRedefine/>
    <w:rsid w:val="001D1162"/>
    <w:pPr>
      <w:shd w:val="clear" w:color="auto" w:fill="D9D9D9"/>
      <w:spacing w:after="240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D1162"/>
    <w:pPr>
      <w:spacing w:before="0" w:after="0"/>
      <w:ind w:left="720"/>
      <w:contextualSpacing/>
    </w:pPr>
    <w:rPr>
      <w:rFonts w:ascii="Times New Roman" w:eastAsia="MS Mincho" w:hAnsi="Times New Roman"/>
      <w:noProof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D116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D1162"/>
    <w:rPr>
      <w:rFonts w:ascii="Century Gothic" w:eastAsia="Times New Roman" w:hAnsi="Century Gothic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62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kaylor@ac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mericanCollegeofCardi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accintou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Kaylor</dc:creator>
  <cp:lastModifiedBy>Colleen Whipple</cp:lastModifiedBy>
  <cp:revision>5</cp:revision>
  <dcterms:created xsi:type="dcterms:W3CDTF">2013-11-18T16:36:00Z</dcterms:created>
  <dcterms:modified xsi:type="dcterms:W3CDTF">2014-06-26T13:23:00Z</dcterms:modified>
</cp:coreProperties>
</file>