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162" w:rsidRDefault="001D1162" w:rsidP="008B307A">
      <w:pPr>
        <w:pStyle w:val="StyleTitleCoverTimesNewRomanLeft025"/>
        <w:spacing w:before="0" w:line="240" w:lineRule="auto"/>
      </w:pPr>
    </w:p>
    <w:p w:rsidR="001D1162" w:rsidRDefault="001D1162" w:rsidP="008B307A">
      <w:pPr>
        <w:pStyle w:val="StyleTitleCoverTimesNewRomanLeft025"/>
        <w:spacing w:before="0" w:line="240" w:lineRule="auto"/>
      </w:pPr>
    </w:p>
    <w:p w:rsidR="001D1162" w:rsidRPr="00413253" w:rsidRDefault="00AA62B3" w:rsidP="008B307A">
      <w:pPr>
        <w:pStyle w:val="StyleTitleCoverTimesNewRomanLeft025"/>
        <w:spacing w:before="0" w:line="240" w:lineRule="auto"/>
      </w:pPr>
      <w:r>
        <w:t>Hospital Kick-Off Celebration Planning Checklist</w:t>
      </w:r>
    </w:p>
    <w:p w:rsidR="001D1162" w:rsidRPr="0019337F" w:rsidRDefault="001D1162" w:rsidP="008B307A">
      <w:pPr>
        <w:spacing w:before="0"/>
      </w:pPr>
    </w:p>
    <w:p w:rsidR="001D1162" w:rsidRPr="0019337F" w:rsidRDefault="001D1162" w:rsidP="008B307A">
      <w:pPr>
        <w:pStyle w:val="StyleStyleTitleCoverCenturyGothic30ptNotBoldLeft025"/>
        <w:spacing w:before="0" w:line="240" w:lineRule="auto"/>
      </w:pPr>
      <w:r w:rsidRPr="0019337F">
        <w:t xml:space="preserve">Tips for </w:t>
      </w:r>
      <w:r w:rsidR="00AA62B3">
        <w:t>hosting an event to celebrate</w:t>
      </w:r>
      <w:r w:rsidRPr="0019337F">
        <w:t xml:space="preserve"> your hospital’s </w:t>
      </w:r>
      <w:r>
        <w:t xml:space="preserve">participation in the ACC Patient Navigator Program </w:t>
      </w:r>
    </w:p>
    <w:p w:rsidR="001D1162" w:rsidRDefault="001D1162" w:rsidP="008B307A">
      <w:pPr>
        <w:spacing w:before="0"/>
      </w:pPr>
    </w:p>
    <w:p w:rsidR="001D1162" w:rsidRDefault="001D1162" w:rsidP="008B307A">
      <w:pPr>
        <w:spacing w:before="0"/>
      </w:pPr>
    </w:p>
    <w:p w:rsidR="001D1162" w:rsidRDefault="001D1162" w:rsidP="008B307A">
      <w:pPr>
        <w:spacing w:before="0"/>
      </w:pPr>
    </w:p>
    <w:p w:rsidR="001D1162" w:rsidRDefault="001D1162" w:rsidP="008B307A">
      <w:pPr>
        <w:spacing w:before="0"/>
      </w:pPr>
    </w:p>
    <w:p w:rsidR="001D1162" w:rsidRDefault="001D1162" w:rsidP="008B307A">
      <w:pPr>
        <w:spacing w:before="0"/>
      </w:pPr>
    </w:p>
    <w:p w:rsidR="001D1162" w:rsidRDefault="001D1162" w:rsidP="008B307A">
      <w:pPr>
        <w:spacing w:before="0"/>
      </w:pPr>
    </w:p>
    <w:p w:rsidR="001D1162" w:rsidRDefault="001D1162" w:rsidP="008B307A">
      <w:pPr>
        <w:spacing w:before="0"/>
      </w:pPr>
    </w:p>
    <w:p w:rsidR="001D1162" w:rsidRDefault="00176DBE" w:rsidP="008B307A">
      <w:pPr>
        <w:spacing w:before="0"/>
        <w:jc w:val="right"/>
      </w:pPr>
      <w:r>
        <w:rPr>
          <w:sz w:val="24"/>
          <w:szCs w:val="24"/>
        </w:rPr>
        <w:drawing>
          <wp:inline distT="0" distB="0" distL="0" distR="0" wp14:anchorId="34630308" wp14:editId="55782924">
            <wp:extent cx="2107130" cy="665007"/>
            <wp:effectExtent l="0" t="0" r="762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_SIG_BLUE_950x300_jp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08069" cy="665303"/>
                    </a:xfrm>
                    <a:prstGeom prst="rect">
                      <a:avLst/>
                    </a:prstGeom>
                  </pic:spPr>
                </pic:pic>
              </a:graphicData>
            </a:graphic>
          </wp:inline>
        </w:drawing>
      </w:r>
    </w:p>
    <w:p w:rsidR="008B307A" w:rsidRDefault="008B307A" w:rsidP="008B307A">
      <w:pPr>
        <w:pStyle w:val="Default"/>
        <w:rPr>
          <w:rFonts w:asciiTheme="minorHAnsi" w:hAnsiTheme="minorHAnsi" w:cstheme="minorHAnsi"/>
        </w:rPr>
      </w:pPr>
      <w:r>
        <w:rPr>
          <w:rFonts w:asciiTheme="minorHAnsi" w:hAnsiTheme="minorHAnsi" w:cstheme="minorHAnsi"/>
          <w:b/>
        </w:rPr>
        <w:lastRenderedPageBreak/>
        <w:t>Congratulations on joining the</w:t>
      </w:r>
      <w:r w:rsidRPr="008B307A">
        <w:rPr>
          <w:rFonts w:asciiTheme="minorHAnsi" w:hAnsiTheme="minorHAnsi" w:cstheme="minorHAnsi"/>
          <w:b/>
        </w:rPr>
        <w:t xml:space="preserve"> ACC Patient Navigator Program!</w:t>
      </w:r>
      <w:r w:rsidRPr="008B307A">
        <w:rPr>
          <w:rFonts w:asciiTheme="minorHAnsi" w:hAnsiTheme="minorHAnsi" w:cstheme="minorHAnsi"/>
        </w:rPr>
        <w:t xml:space="preserve"> Your involvement is worth celebrating and sharing with your hospital and local community.  </w:t>
      </w:r>
    </w:p>
    <w:p w:rsidR="008B307A" w:rsidRPr="008B307A" w:rsidRDefault="008B307A" w:rsidP="008B307A">
      <w:pPr>
        <w:pStyle w:val="Default"/>
        <w:rPr>
          <w:rFonts w:asciiTheme="minorHAnsi" w:hAnsiTheme="minorHAnsi" w:cstheme="minorHAnsi"/>
        </w:rPr>
      </w:pPr>
    </w:p>
    <w:p w:rsidR="008B307A" w:rsidRDefault="008B307A" w:rsidP="008B307A">
      <w:pPr>
        <w:pStyle w:val="Default"/>
        <w:rPr>
          <w:rFonts w:asciiTheme="minorHAnsi" w:hAnsiTheme="minorHAnsi" w:cstheme="minorHAnsi"/>
        </w:rPr>
      </w:pPr>
      <w:r w:rsidRPr="008B307A">
        <w:rPr>
          <w:rFonts w:asciiTheme="minorHAnsi" w:hAnsiTheme="minorHAnsi" w:cstheme="minorHAnsi"/>
        </w:rPr>
        <w:t xml:space="preserve">To help you organize </w:t>
      </w:r>
      <w:r>
        <w:rPr>
          <w:rFonts w:asciiTheme="minorHAnsi" w:hAnsiTheme="minorHAnsi" w:cstheme="minorHAnsi"/>
        </w:rPr>
        <w:t>a kick-off event</w:t>
      </w:r>
      <w:r w:rsidRPr="008B307A">
        <w:rPr>
          <w:rFonts w:asciiTheme="minorHAnsi" w:hAnsiTheme="minorHAnsi" w:cstheme="minorHAnsi"/>
        </w:rPr>
        <w:t xml:space="preserve">, the ACC has created this planning checklist </w:t>
      </w:r>
      <w:r>
        <w:rPr>
          <w:rFonts w:asciiTheme="minorHAnsi" w:hAnsiTheme="minorHAnsi" w:cstheme="minorHAnsi"/>
        </w:rPr>
        <w:t xml:space="preserve">along with a </w:t>
      </w:r>
      <w:r w:rsidRPr="008B307A">
        <w:rPr>
          <w:rFonts w:asciiTheme="minorHAnsi" w:hAnsiTheme="minorHAnsi" w:cstheme="minorHAnsi"/>
        </w:rPr>
        <w:t xml:space="preserve">sample invitation. Please contact Susan Rogers at </w:t>
      </w:r>
      <w:hyperlink r:id="rId9" w:history="1">
        <w:r w:rsidRPr="00F72499">
          <w:rPr>
            <w:rStyle w:val="Hyperlink"/>
            <w:rFonts w:asciiTheme="minorHAnsi" w:hAnsiTheme="minorHAnsi" w:cstheme="minorHAnsi"/>
            <w:i/>
          </w:rPr>
          <w:t>ncdr@acc.org</w:t>
        </w:r>
      </w:hyperlink>
      <w:r w:rsidRPr="008B307A">
        <w:rPr>
          <w:rFonts w:asciiTheme="minorHAnsi" w:hAnsiTheme="minorHAnsi" w:cstheme="minorHAnsi"/>
        </w:rPr>
        <w:t xml:space="preserve"> or (800) 257-4737 if you have any questions </w:t>
      </w:r>
      <w:r>
        <w:rPr>
          <w:rFonts w:asciiTheme="minorHAnsi" w:hAnsiTheme="minorHAnsi" w:cstheme="minorHAnsi"/>
        </w:rPr>
        <w:t>about this checklist or for assistance with your event.</w:t>
      </w:r>
      <w:r w:rsidRPr="008B307A">
        <w:rPr>
          <w:rFonts w:asciiTheme="minorHAnsi" w:hAnsiTheme="minorHAnsi" w:cstheme="minorHAnsi"/>
        </w:rPr>
        <w:t xml:space="preserve"> </w:t>
      </w:r>
    </w:p>
    <w:p w:rsidR="008B307A" w:rsidRPr="008B307A" w:rsidRDefault="008B307A" w:rsidP="008B307A">
      <w:pPr>
        <w:pStyle w:val="Default"/>
        <w:rPr>
          <w:rFonts w:asciiTheme="minorHAnsi" w:hAnsiTheme="minorHAnsi" w:cstheme="minorHAnsi"/>
        </w:rPr>
      </w:pPr>
    </w:p>
    <w:p w:rsidR="008B307A" w:rsidRPr="008B307A" w:rsidRDefault="008B307A" w:rsidP="008B307A">
      <w:pPr>
        <w:pStyle w:val="Subtitles"/>
        <w:spacing w:before="0"/>
        <w:rPr>
          <w:rFonts w:ascii="Calibri" w:hAnsi="Calibri"/>
          <w:sz w:val="24"/>
          <w:szCs w:val="24"/>
        </w:rPr>
      </w:pPr>
      <w:r w:rsidRPr="008B307A">
        <w:rPr>
          <w:rFonts w:asciiTheme="minorHAnsi" w:hAnsiTheme="minorHAnsi" w:cstheme="minorHAnsi"/>
          <w:bCs/>
          <w:sz w:val="24"/>
          <w:szCs w:val="24"/>
        </w:rPr>
        <w:t xml:space="preserve">Target </w:t>
      </w:r>
      <w:r>
        <w:rPr>
          <w:rFonts w:asciiTheme="minorHAnsi" w:hAnsiTheme="minorHAnsi" w:cstheme="minorHAnsi"/>
          <w:bCs/>
          <w:sz w:val="24"/>
          <w:szCs w:val="24"/>
        </w:rPr>
        <w:t>A</w:t>
      </w:r>
      <w:r w:rsidRPr="008B307A">
        <w:rPr>
          <w:rFonts w:asciiTheme="minorHAnsi" w:hAnsiTheme="minorHAnsi" w:cstheme="minorHAnsi"/>
          <w:bCs/>
          <w:sz w:val="24"/>
          <w:szCs w:val="24"/>
        </w:rPr>
        <w:t xml:space="preserve">udiences for </w:t>
      </w:r>
      <w:r>
        <w:rPr>
          <w:rFonts w:asciiTheme="minorHAnsi" w:hAnsiTheme="minorHAnsi" w:cstheme="minorHAnsi"/>
          <w:bCs/>
          <w:sz w:val="24"/>
          <w:szCs w:val="24"/>
        </w:rPr>
        <w:t>Y</w:t>
      </w:r>
      <w:r w:rsidRPr="008B307A">
        <w:rPr>
          <w:rFonts w:asciiTheme="minorHAnsi" w:hAnsiTheme="minorHAnsi" w:cstheme="minorHAnsi"/>
          <w:bCs/>
          <w:sz w:val="24"/>
          <w:szCs w:val="24"/>
        </w:rPr>
        <w:t xml:space="preserve">our </w:t>
      </w:r>
      <w:r>
        <w:rPr>
          <w:rFonts w:asciiTheme="minorHAnsi" w:hAnsiTheme="minorHAnsi" w:cstheme="minorHAnsi"/>
          <w:bCs/>
          <w:sz w:val="24"/>
          <w:szCs w:val="24"/>
        </w:rPr>
        <w:t>C</w:t>
      </w:r>
      <w:r w:rsidRPr="008B307A">
        <w:rPr>
          <w:rFonts w:asciiTheme="minorHAnsi" w:hAnsiTheme="minorHAnsi" w:cstheme="minorHAnsi"/>
          <w:bCs/>
          <w:sz w:val="24"/>
          <w:szCs w:val="24"/>
        </w:rPr>
        <w:t xml:space="preserve">elebration </w:t>
      </w:r>
      <w:r>
        <w:rPr>
          <w:rFonts w:asciiTheme="minorHAnsi" w:hAnsiTheme="minorHAnsi" w:cstheme="minorHAnsi"/>
          <w:bCs/>
          <w:sz w:val="24"/>
          <w:szCs w:val="24"/>
        </w:rPr>
        <w:t>E</w:t>
      </w:r>
      <w:r w:rsidRPr="008B307A">
        <w:rPr>
          <w:rFonts w:asciiTheme="minorHAnsi" w:hAnsiTheme="minorHAnsi" w:cstheme="minorHAnsi"/>
          <w:bCs/>
          <w:sz w:val="24"/>
          <w:szCs w:val="24"/>
        </w:rPr>
        <w:t>vent</w:t>
      </w:r>
    </w:p>
    <w:p w:rsidR="008B307A" w:rsidRPr="008B307A" w:rsidRDefault="008B307A" w:rsidP="008B307A">
      <w:pPr>
        <w:pStyle w:val="Default"/>
        <w:rPr>
          <w:rFonts w:asciiTheme="minorHAnsi" w:hAnsiTheme="minorHAnsi" w:cstheme="minorHAnsi"/>
        </w:rPr>
      </w:pPr>
      <w:r w:rsidRPr="008B307A">
        <w:rPr>
          <w:rFonts w:asciiTheme="minorHAnsi" w:hAnsiTheme="minorHAnsi" w:cstheme="minorHAnsi"/>
        </w:rPr>
        <w:t xml:space="preserve">Keep the following target audiences and supporters in mind as you plan your celebration. </w:t>
      </w:r>
    </w:p>
    <w:p w:rsidR="008B307A" w:rsidRPr="008B307A" w:rsidRDefault="008B307A" w:rsidP="008B307A">
      <w:pPr>
        <w:pStyle w:val="Default"/>
        <w:rPr>
          <w:rFonts w:asciiTheme="minorHAnsi" w:hAnsiTheme="minorHAnsi" w:cstheme="minorHAnsi"/>
        </w:rPr>
      </w:pPr>
    </w:p>
    <w:p w:rsidR="008B307A" w:rsidRPr="008B307A" w:rsidRDefault="008B307A" w:rsidP="008B307A">
      <w:pPr>
        <w:pStyle w:val="Default"/>
        <w:rPr>
          <w:rFonts w:asciiTheme="minorHAnsi" w:hAnsiTheme="minorHAnsi" w:cstheme="minorHAnsi"/>
        </w:rPr>
      </w:pPr>
      <w:r w:rsidRPr="008B307A">
        <w:rPr>
          <w:rFonts w:asciiTheme="minorHAnsi" w:hAnsiTheme="minorHAnsi" w:cstheme="minorHAnsi"/>
          <w:b/>
          <w:bCs/>
        </w:rPr>
        <w:t xml:space="preserve">Hospital Administration </w:t>
      </w:r>
    </w:p>
    <w:p w:rsidR="008B307A" w:rsidRPr="008B307A" w:rsidRDefault="008B307A" w:rsidP="008B307A">
      <w:pPr>
        <w:pStyle w:val="Default"/>
        <w:rPr>
          <w:rFonts w:asciiTheme="minorHAnsi" w:hAnsiTheme="minorHAnsi" w:cstheme="minorHAnsi"/>
        </w:rPr>
      </w:pPr>
      <w:r w:rsidRPr="008B307A">
        <w:rPr>
          <w:rFonts w:asciiTheme="minorHAnsi" w:hAnsiTheme="minorHAnsi" w:cstheme="minorHAnsi"/>
        </w:rPr>
        <w:t xml:space="preserve">This program highlights the activities and accomplishments of your department to your CEO, hospital administrator, nursing administrator, and other administrative staff. It also provides an excellent opportunity to increase community awareness of your facility. </w:t>
      </w:r>
    </w:p>
    <w:p w:rsidR="008B307A" w:rsidRPr="008B307A" w:rsidRDefault="008B307A" w:rsidP="008B307A">
      <w:pPr>
        <w:pStyle w:val="Default"/>
        <w:rPr>
          <w:rFonts w:asciiTheme="minorHAnsi" w:hAnsiTheme="minorHAnsi" w:cstheme="minorHAnsi"/>
          <w:b/>
          <w:bCs/>
        </w:rPr>
      </w:pPr>
    </w:p>
    <w:p w:rsidR="008B307A" w:rsidRPr="008B307A" w:rsidRDefault="008B307A" w:rsidP="008B307A">
      <w:pPr>
        <w:pStyle w:val="Default"/>
        <w:rPr>
          <w:rFonts w:asciiTheme="minorHAnsi" w:hAnsiTheme="minorHAnsi" w:cstheme="minorHAnsi"/>
        </w:rPr>
      </w:pPr>
      <w:r w:rsidRPr="008B307A">
        <w:rPr>
          <w:rFonts w:asciiTheme="minorHAnsi" w:hAnsiTheme="minorHAnsi" w:cstheme="minorHAnsi"/>
          <w:b/>
          <w:bCs/>
        </w:rPr>
        <w:t xml:space="preserve">Medical Staff </w:t>
      </w:r>
    </w:p>
    <w:p w:rsidR="008B307A" w:rsidRPr="008B307A" w:rsidRDefault="008B307A" w:rsidP="008B307A">
      <w:pPr>
        <w:pStyle w:val="Default"/>
        <w:rPr>
          <w:rFonts w:asciiTheme="minorHAnsi" w:hAnsiTheme="minorHAnsi" w:cstheme="minorHAnsi"/>
        </w:rPr>
      </w:pPr>
      <w:r w:rsidRPr="008B307A">
        <w:rPr>
          <w:rFonts w:asciiTheme="minorHAnsi" w:hAnsiTheme="minorHAnsi" w:cstheme="minorHAnsi"/>
        </w:rPr>
        <w:t xml:space="preserve">Ongoing communication and cooperation with your medical and nursing staff will be essential to the success of this program. Involve your nurses and physicians in the celebration to educate them about the program and show how much you appreciate their support. </w:t>
      </w:r>
    </w:p>
    <w:p w:rsidR="008B307A" w:rsidRPr="008B307A" w:rsidRDefault="008B307A" w:rsidP="008B307A">
      <w:pPr>
        <w:pStyle w:val="Default"/>
        <w:rPr>
          <w:rFonts w:asciiTheme="minorHAnsi" w:hAnsiTheme="minorHAnsi" w:cstheme="minorHAnsi"/>
        </w:rPr>
      </w:pPr>
    </w:p>
    <w:p w:rsidR="008B307A" w:rsidRPr="008B307A" w:rsidRDefault="008B307A" w:rsidP="008B307A">
      <w:pPr>
        <w:pStyle w:val="Default"/>
        <w:rPr>
          <w:rFonts w:asciiTheme="minorHAnsi" w:hAnsiTheme="minorHAnsi" w:cstheme="minorHAnsi"/>
        </w:rPr>
      </w:pPr>
      <w:proofErr w:type="gramStart"/>
      <w:r w:rsidRPr="008B307A">
        <w:rPr>
          <w:rFonts w:asciiTheme="minorHAnsi" w:hAnsiTheme="minorHAnsi" w:cstheme="minorHAnsi"/>
          <w:b/>
          <w:bCs/>
        </w:rPr>
        <w:t>Your</w:t>
      </w:r>
      <w:proofErr w:type="gramEnd"/>
      <w:r w:rsidRPr="008B307A">
        <w:rPr>
          <w:rFonts w:asciiTheme="minorHAnsi" w:hAnsiTheme="minorHAnsi" w:cstheme="minorHAnsi"/>
          <w:b/>
          <w:bCs/>
        </w:rPr>
        <w:t xml:space="preserve"> Navigator Team </w:t>
      </w:r>
    </w:p>
    <w:p w:rsidR="008B307A" w:rsidRPr="008B307A" w:rsidRDefault="008B307A" w:rsidP="008B307A">
      <w:pPr>
        <w:pStyle w:val="Default"/>
        <w:rPr>
          <w:rFonts w:asciiTheme="minorHAnsi" w:hAnsiTheme="minorHAnsi" w:cstheme="minorHAnsi"/>
        </w:rPr>
      </w:pPr>
      <w:r w:rsidRPr="008B307A">
        <w:rPr>
          <w:rFonts w:asciiTheme="minorHAnsi" w:hAnsiTheme="minorHAnsi" w:cstheme="minorHAnsi"/>
        </w:rPr>
        <w:t>Members of the Navigator team and staff responsible for your hospital’s current patient follow-up and surveying deserve special recognition and appreciation. Their work has laid the foundation for your involvement in the ACC Patient Navigator Program.</w:t>
      </w:r>
    </w:p>
    <w:p w:rsidR="008B307A" w:rsidRPr="008B307A" w:rsidRDefault="008B307A" w:rsidP="008B307A">
      <w:pPr>
        <w:pStyle w:val="Default"/>
        <w:rPr>
          <w:rFonts w:asciiTheme="minorHAnsi" w:hAnsiTheme="minorHAnsi" w:cstheme="minorHAnsi"/>
          <w:b/>
          <w:bCs/>
        </w:rPr>
      </w:pPr>
    </w:p>
    <w:p w:rsidR="008B307A" w:rsidRPr="008B307A" w:rsidRDefault="008B307A" w:rsidP="008B307A">
      <w:pPr>
        <w:pStyle w:val="Default"/>
        <w:rPr>
          <w:rFonts w:asciiTheme="minorHAnsi" w:hAnsiTheme="minorHAnsi" w:cstheme="minorHAnsi"/>
        </w:rPr>
      </w:pPr>
      <w:r w:rsidRPr="008B307A">
        <w:rPr>
          <w:rFonts w:asciiTheme="minorHAnsi" w:hAnsiTheme="minorHAnsi" w:cstheme="minorHAnsi"/>
          <w:b/>
          <w:bCs/>
        </w:rPr>
        <w:t xml:space="preserve">Members of Your Local Community </w:t>
      </w:r>
    </w:p>
    <w:p w:rsidR="008B307A" w:rsidRPr="008B307A" w:rsidRDefault="008B307A" w:rsidP="008B307A">
      <w:pPr>
        <w:pStyle w:val="Default"/>
        <w:rPr>
          <w:rFonts w:asciiTheme="minorHAnsi" w:hAnsiTheme="minorHAnsi" w:cstheme="minorHAnsi"/>
        </w:rPr>
      </w:pPr>
      <w:r w:rsidRPr="008B307A">
        <w:rPr>
          <w:rFonts w:asciiTheme="minorHAnsi" w:hAnsiTheme="minorHAnsi" w:cstheme="minorHAnsi"/>
        </w:rPr>
        <w:t>Use this opportunity to spread the word about your efforts and the great work you are doing, as well as your commitment to improving care transitions and patient outcomes. The patients who will benefit from the program will be impressed by your commitment to their health. Other members of the community such as local leaders and partner organizations will also be interested in your involvement in the program.</w:t>
      </w:r>
    </w:p>
    <w:p w:rsidR="008B307A" w:rsidRDefault="008B307A" w:rsidP="008B307A">
      <w:pPr>
        <w:pStyle w:val="Default"/>
        <w:rPr>
          <w:rFonts w:asciiTheme="minorHAnsi" w:hAnsiTheme="minorHAnsi" w:cstheme="minorHAnsi"/>
        </w:rPr>
      </w:pPr>
    </w:p>
    <w:p w:rsidR="008B307A" w:rsidRPr="008B307A" w:rsidRDefault="008B307A" w:rsidP="008B307A">
      <w:pPr>
        <w:pStyle w:val="Subtitles"/>
        <w:spacing w:before="0"/>
        <w:rPr>
          <w:rFonts w:ascii="Calibri" w:hAnsi="Calibri"/>
          <w:sz w:val="24"/>
          <w:szCs w:val="24"/>
        </w:rPr>
      </w:pPr>
      <w:r>
        <w:rPr>
          <w:rFonts w:asciiTheme="minorHAnsi" w:hAnsiTheme="minorHAnsi" w:cstheme="minorHAnsi"/>
          <w:bCs/>
          <w:sz w:val="24"/>
          <w:szCs w:val="24"/>
        </w:rPr>
        <w:t>Planning Your</w:t>
      </w:r>
      <w:r w:rsidRPr="008B307A">
        <w:rPr>
          <w:rFonts w:asciiTheme="minorHAnsi" w:hAnsiTheme="minorHAnsi" w:cstheme="minorHAnsi"/>
          <w:bCs/>
          <w:sz w:val="24"/>
          <w:szCs w:val="24"/>
        </w:rPr>
        <w:t xml:space="preserve"> </w:t>
      </w:r>
      <w:r>
        <w:rPr>
          <w:rFonts w:asciiTheme="minorHAnsi" w:hAnsiTheme="minorHAnsi" w:cstheme="minorHAnsi"/>
          <w:bCs/>
          <w:sz w:val="24"/>
          <w:szCs w:val="24"/>
        </w:rPr>
        <w:t>C</w:t>
      </w:r>
      <w:r w:rsidRPr="008B307A">
        <w:rPr>
          <w:rFonts w:asciiTheme="minorHAnsi" w:hAnsiTheme="minorHAnsi" w:cstheme="minorHAnsi"/>
          <w:bCs/>
          <w:sz w:val="24"/>
          <w:szCs w:val="24"/>
        </w:rPr>
        <w:t xml:space="preserve">elebration </w:t>
      </w:r>
      <w:r>
        <w:rPr>
          <w:rFonts w:asciiTheme="minorHAnsi" w:hAnsiTheme="minorHAnsi" w:cstheme="minorHAnsi"/>
          <w:bCs/>
          <w:sz w:val="24"/>
          <w:szCs w:val="24"/>
        </w:rPr>
        <w:t>E</w:t>
      </w:r>
      <w:r w:rsidRPr="008B307A">
        <w:rPr>
          <w:rFonts w:asciiTheme="minorHAnsi" w:hAnsiTheme="minorHAnsi" w:cstheme="minorHAnsi"/>
          <w:bCs/>
          <w:sz w:val="24"/>
          <w:szCs w:val="24"/>
        </w:rPr>
        <w:t>vent</w:t>
      </w:r>
    </w:p>
    <w:p w:rsidR="008B307A" w:rsidRPr="008B307A" w:rsidRDefault="008B307A" w:rsidP="008B307A">
      <w:pPr>
        <w:pStyle w:val="Default"/>
        <w:rPr>
          <w:rFonts w:asciiTheme="minorHAnsi" w:hAnsiTheme="minorHAnsi" w:cstheme="minorHAnsi"/>
        </w:rPr>
      </w:pPr>
      <w:r w:rsidRPr="008B307A">
        <w:rPr>
          <w:rFonts w:asciiTheme="minorHAnsi" w:hAnsiTheme="minorHAnsi" w:cstheme="minorHAnsi"/>
        </w:rPr>
        <w:t xml:space="preserve">In order to help you plan your kick-off event, we have provided some suggestions. </w:t>
      </w:r>
    </w:p>
    <w:p w:rsidR="008B307A" w:rsidRPr="008B307A" w:rsidRDefault="008B307A" w:rsidP="008B307A">
      <w:pPr>
        <w:pStyle w:val="Default"/>
        <w:rPr>
          <w:rFonts w:asciiTheme="minorHAnsi" w:hAnsiTheme="minorHAnsi" w:cstheme="minorHAnsi"/>
        </w:rPr>
      </w:pPr>
    </w:p>
    <w:p w:rsidR="008B307A" w:rsidRPr="008B307A" w:rsidRDefault="008B307A" w:rsidP="008B307A">
      <w:pPr>
        <w:pStyle w:val="Default"/>
        <w:rPr>
          <w:rFonts w:asciiTheme="minorHAnsi" w:hAnsiTheme="minorHAnsi" w:cstheme="minorHAnsi"/>
        </w:rPr>
      </w:pPr>
      <w:r w:rsidRPr="008B307A">
        <w:rPr>
          <w:rFonts w:asciiTheme="minorHAnsi" w:hAnsiTheme="minorHAnsi" w:cstheme="minorHAnsi"/>
          <w:b/>
          <w:bCs/>
        </w:rPr>
        <w:t xml:space="preserve">Event Ideas and Planning Checklist </w:t>
      </w:r>
    </w:p>
    <w:p w:rsidR="008B307A" w:rsidRPr="008B307A" w:rsidRDefault="004024BB" w:rsidP="008B307A">
      <w:pPr>
        <w:pStyle w:val="Default"/>
        <w:rPr>
          <w:rFonts w:asciiTheme="minorHAnsi" w:hAnsiTheme="minorHAnsi" w:cstheme="minorHAnsi"/>
        </w:rPr>
      </w:pPr>
      <w:r w:rsidRPr="004024BB">
        <w:rPr>
          <w:rFonts w:asciiTheme="minorHAnsi" w:hAnsiTheme="minorHAnsi" w:cstheme="minorHAnsi"/>
          <w:sz w:val="56"/>
          <w:szCs w:val="56"/>
        </w:rPr>
        <w:t>□</w:t>
      </w:r>
      <w:r w:rsidR="008B307A" w:rsidRPr="008B307A">
        <w:rPr>
          <w:rFonts w:asciiTheme="minorHAnsi" w:hAnsiTheme="minorHAnsi" w:cstheme="minorHAnsi"/>
        </w:rPr>
        <w:t>Contact your administration office for approval of a kick-off event and event guidelines</w:t>
      </w:r>
    </w:p>
    <w:p w:rsidR="008B307A" w:rsidRPr="008B307A" w:rsidRDefault="004024BB" w:rsidP="004024BB">
      <w:pPr>
        <w:pStyle w:val="Default"/>
        <w:ind w:left="540" w:hanging="540"/>
        <w:rPr>
          <w:rFonts w:asciiTheme="minorHAnsi" w:hAnsiTheme="minorHAnsi" w:cstheme="minorHAnsi"/>
        </w:rPr>
      </w:pPr>
      <w:r w:rsidRPr="004024BB">
        <w:rPr>
          <w:rFonts w:asciiTheme="minorHAnsi" w:hAnsiTheme="minorHAnsi" w:cstheme="minorHAnsi"/>
          <w:sz w:val="56"/>
          <w:szCs w:val="56"/>
        </w:rPr>
        <w:lastRenderedPageBreak/>
        <w:t>□</w:t>
      </w:r>
      <w:r w:rsidR="008B307A" w:rsidRPr="008B307A">
        <w:rPr>
          <w:rFonts w:asciiTheme="minorHAnsi" w:hAnsiTheme="minorHAnsi" w:cstheme="minorHAnsi"/>
        </w:rPr>
        <w:t xml:space="preserve"> Select a date and time for your event by speaking with yo</w:t>
      </w:r>
      <w:r>
        <w:rPr>
          <w:rFonts w:asciiTheme="minorHAnsi" w:hAnsiTheme="minorHAnsi" w:cstheme="minorHAnsi"/>
        </w:rPr>
        <w:t xml:space="preserve">ur administrators and Navigator </w:t>
      </w:r>
      <w:r w:rsidR="008B307A" w:rsidRPr="008B307A">
        <w:rPr>
          <w:rFonts w:asciiTheme="minorHAnsi" w:hAnsiTheme="minorHAnsi" w:cstheme="minorHAnsi"/>
        </w:rPr>
        <w:t>team members. We recommend holding your event in November or early December to time it with the national press release we will be distributing to announce the chosen ACC Patient Navigator Program hospitals. Check for possible conflicts (for example, parades, and other major events) that may affect ease of access or attendance</w:t>
      </w:r>
    </w:p>
    <w:p w:rsidR="008B307A" w:rsidRPr="008B307A" w:rsidRDefault="004024BB" w:rsidP="008B307A">
      <w:pPr>
        <w:pStyle w:val="Default"/>
        <w:rPr>
          <w:rFonts w:asciiTheme="minorHAnsi" w:hAnsiTheme="minorHAnsi" w:cstheme="minorHAnsi"/>
        </w:rPr>
      </w:pPr>
      <w:r w:rsidRPr="004024BB">
        <w:rPr>
          <w:rFonts w:asciiTheme="minorHAnsi" w:hAnsiTheme="minorHAnsi" w:cstheme="minorHAnsi"/>
          <w:sz w:val="56"/>
          <w:szCs w:val="56"/>
        </w:rPr>
        <w:t>□</w:t>
      </w:r>
      <w:r w:rsidR="008B307A" w:rsidRPr="008B307A">
        <w:rPr>
          <w:rFonts w:asciiTheme="minorHAnsi" w:hAnsiTheme="minorHAnsi" w:cstheme="minorHAnsi"/>
        </w:rPr>
        <w:t xml:space="preserve"> Reserve a room or designated space within your hospital</w:t>
      </w:r>
    </w:p>
    <w:p w:rsidR="008B307A" w:rsidRPr="008B307A" w:rsidRDefault="004024BB" w:rsidP="008B307A">
      <w:pPr>
        <w:pStyle w:val="Default"/>
        <w:ind w:left="540" w:hanging="540"/>
        <w:rPr>
          <w:rFonts w:asciiTheme="minorHAnsi" w:hAnsiTheme="minorHAnsi" w:cstheme="minorHAnsi"/>
        </w:rPr>
      </w:pPr>
      <w:r w:rsidRPr="004024BB">
        <w:rPr>
          <w:rFonts w:asciiTheme="minorHAnsi" w:hAnsiTheme="minorHAnsi" w:cstheme="minorHAnsi"/>
          <w:sz w:val="56"/>
          <w:szCs w:val="56"/>
        </w:rPr>
        <w:t>□</w:t>
      </w:r>
      <w:r w:rsidR="008B307A" w:rsidRPr="008B307A">
        <w:rPr>
          <w:rFonts w:asciiTheme="minorHAnsi" w:hAnsiTheme="minorHAnsi" w:cstheme="minorHAnsi"/>
        </w:rPr>
        <w:t xml:space="preserve"> Create a kick-off event team to help with: PR/marketing, attendee recruitment, agenda development, and event coordination </w:t>
      </w:r>
    </w:p>
    <w:p w:rsidR="008B307A" w:rsidRPr="008B307A" w:rsidRDefault="004024BB" w:rsidP="008B307A">
      <w:pPr>
        <w:pStyle w:val="Default"/>
        <w:rPr>
          <w:rFonts w:asciiTheme="minorHAnsi" w:hAnsiTheme="minorHAnsi" w:cstheme="minorHAnsi"/>
        </w:rPr>
      </w:pPr>
      <w:r w:rsidRPr="004024BB">
        <w:rPr>
          <w:rFonts w:asciiTheme="minorHAnsi" w:hAnsiTheme="minorHAnsi" w:cstheme="minorHAnsi"/>
          <w:sz w:val="56"/>
          <w:szCs w:val="56"/>
        </w:rPr>
        <w:t>□</w:t>
      </w:r>
      <w:r w:rsidR="008B307A" w:rsidRPr="008B307A">
        <w:rPr>
          <w:rFonts w:asciiTheme="minorHAnsi" w:hAnsiTheme="minorHAnsi" w:cstheme="minorHAnsi"/>
        </w:rPr>
        <w:t xml:space="preserve"> Make a list of people to invite which can include:</w:t>
      </w:r>
    </w:p>
    <w:p w:rsidR="008B307A" w:rsidRPr="008B307A" w:rsidRDefault="008B307A" w:rsidP="008B307A">
      <w:pPr>
        <w:pStyle w:val="Default"/>
        <w:numPr>
          <w:ilvl w:val="0"/>
          <w:numId w:val="6"/>
        </w:numPr>
        <w:rPr>
          <w:rFonts w:asciiTheme="minorHAnsi" w:hAnsiTheme="minorHAnsi" w:cstheme="minorHAnsi"/>
        </w:rPr>
      </w:pPr>
      <w:r w:rsidRPr="008B307A">
        <w:rPr>
          <w:rFonts w:asciiTheme="minorHAnsi" w:hAnsiTheme="minorHAnsi" w:cstheme="minorHAnsi"/>
        </w:rPr>
        <w:t>Hospital staff including physicians, nurses, NCDR registry and H2H team members, quality improvement staff and administrators, hospital board members and patients</w:t>
      </w:r>
    </w:p>
    <w:p w:rsidR="008B307A" w:rsidRPr="008B307A" w:rsidRDefault="008B307A" w:rsidP="008B307A">
      <w:pPr>
        <w:pStyle w:val="Default"/>
        <w:numPr>
          <w:ilvl w:val="0"/>
          <w:numId w:val="6"/>
        </w:numPr>
        <w:rPr>
          <w:rFonts w:asciiTheme="minorHAnsi" w:hAnsiTheme="minorHAnsi" w:cstheme="minorHAnsi"/>
        </w:rPr>
      </w:pPr>
      <w:r w:rsidRPr="008B307A">
        <w:rPr>
          <w:rFonts w:asciiTheme="minorHAnsi" w:hAnsiTheme="minorHAnsi" w:cstheme="minorHAnsi"/>
        </w:rPr>
        <w:t>Community leaders/partners, nursing homes, senior centers, physician practices, local healthcare organizations, patient advocacy groups, government or public health agencies</w:t>
      </w:r>
    </w:p>
    <w:p w:rsidR="008B307A" w:rsidRPr="008B307A" w:rsidRDefault="004024BB" w:rsidP="008B307A">
      <w:pPr>
        <w:pStyle w:val="CommentText"/>
        <w:spacing w:after="0"/>
        <w:ind w:left="540" w:hanging="540"/>
        <w:rPr>
          <w:sz w:val="24"/>
          <w:szCs w:val="24"/>
        </w:rPr>
      </w:pPr>
      <w:r w:rsidRPr="004024BB">
        <w:rPr>
          <w:rFonts w:cstheme="minorHAnsi"/>
          <w:sz w:val="56"/>
          <w:szCs w:val="56"/>
        </w:rPr>
        <w:t>□</w:t>
      </w:r>
      <w:r w:rsidR="008B307A" w:rsidRPr="008B307A">
        <w:rPr>
          <w:rFonts w:cstheme="minorHAnsi"/>
          <w:sz w:val="24"/>
          <w:szCs w:val="24"/>
        </w:rPr>
        <w:t xml:space="preserve"> Send 2-3 possible dates to Susan Rogers at</w:t>
      </w:r>
      <w:r w:rsidR="008B307A" w:rsidRPr="008B307A">
        <w:rPr>
          <w:sz w:val="24"/>
          <w:szCs w:val="24"/>
        </w:rPr>
        <w:t xml:space="preserve"> ncdr@acc.org</w:t>
      </w:r>
      <w:r w:rsidR="008B307A" w:rsidRPr="008B307A">
        <w:rPr>
          <w:rFonts w:cstheme="minorHAnsi"/>
          <w:sz w:val="24"/>
          <w:szCs w:val="24"/>
        </w:rPr>
        <w:t xml:space="preserve"> so we can make arrangements to invite a local ACC physician leader and AstraZeneca leadership</w:t>
      </w:r>
    </w:p>
    <w:p w:rsidR="008B307A" w:rsidRPr="008B307A" w:rsidRDefault="004024BB" w:rsidP="008B307A">
      <w:pPr>
        <w:pStyle w:val="Default"/>
        <w:ind w:left="540" w:hanging="540"/>
        <w:rPr>
          <w:rFonts w:asciiTheme="minorHAnsi" w:hAnsiTheme="minorHAnsi" w:cstheme="minorHAnsi"/>
        </w:rPr>
      </w:pPr>
      <w:proofErr w:type="gramStart"/>
      <w:r w:rsidRPr="004024BB">
        <w:rPr>
          <w:rFonts w:asciiTheme="minorHAnsi" w:hAnsiTheme="minorHAnsi" w:cstheme="minorHAnsi"/>
          <w:sz w:val="56"/>
          <w:szCs w:val="56"/>
        </w:rPr>
        <w:t>□</w:t>
      </w:r>
      <w:r w:rsidR="008B307A" w:rsidRPr="008B307A">
        <w:rPr>
          <w:rFonts w:asciiTheme="minorHAnsi" w:hAnsiTheme="minorHAnsi" w:cstheme="minorHAnsi"/>
        </w:rPr>
        <w:t xml:space="preserve"> Develop goals and a brief opening ceremony outline and comments from key attendees.</w:t>
      </w:r>
      <w:proofErr w:type="gramEnd"/>
      <w:r w:rsidR="008B307A" w:rsidRPr="008B307A">
        <w:rPr>
          <w:rFonts w:asciiTheme="minorHAnsi" w:hAnsiTheme="minorHAnsi" w:cstheme="minorHAnsi"/>
        </w:rPr>
        <w:t xml:space="preserve"> Representatives from the ACC and AstraZeneca will be happy to give brief remarks during the event </w:t>
      </w:r>
    </w:p>
    <w:p w:rsidR="008B307A" w:rsidRPr="008B307A" w:rsidRDefault="004024BB" w:rsidP="008B307A">
      <w:pPr>
        <w:pStyle w:val="Default"/>
        <w:rPr>
          <w:rFonts w:asciiTheme="minorHAnsi" w:hAnsiTheme="minorHAnsi" w:cstheme="minorHAnsi"/>
        </w:rPr>
      </w:pPr>
      <w:r w:rsidRPr="004024BB">
        <w:rPr>
          <w:rFonts w:asciiTheme="minorHAnsi" w:hAnsiTheme="minorHAnsi" w:cstheme="minorHAnsi"/>
          <w:sz w:val="56"/>
          <w:szCs w:val="56"/>
        </w:rPr>
        <w:t>□</w:t>
      </w:r>
      <w:r w:rsidR="008B307A" w:rsidRPr="008B307A">
        <w:rPr>
          <w:rFonts w:asciiTheme="minorHAnsi" w:hAnsiTheme="minorHAnsi" w:cstheme="minorHAnsi"/>
        </w:rPr>
        <w:t xml:space="preserve"> Confirm your event date with Susan Rogers</w:t>
      </w:r>
    </w:p>
    <w:p w:rsidR="008B307A" w:rsidRPr="008B307A" w:rsidRDefault="004024BB" w:rsidP="008B307A">
      <w:pPr>
        <w:pStyle w:val="Default"/>
        <w:ind w:left="540" w:hanging="540"/>
        <w:rPr>
          <w:rFonts w:asciiTheme="minorHAnsi" w:hAnsiTheme="minorHAnsi" w:cstheme="minorHAnsi"/>
        </w:rPr>
      </w:pPr>
      <w:r w:rsidRPr="004024BB">
        <w:rPr>
          <w:rFonts w:asciiTheme="minorHAnsi" w:hAnsiTheme="minorHAnsi" w:cstheme="minorHAnsi"/>
          <w:sz w:val="56"/>
          <w:szCs w:val="56"/>
        </w:rPr>
        <w:t>□</w:t>
      </w:r>
      <w:r w:rsidR="008B307A" w:rsidRPr="008B307A">
        <w:rPr>
          <w:rFonts w:asciiTheme="minorHAnsi" w:hAnsiTheme="minorHAnsi" w:cstheme="minorHAnsi"/>
        </w:rPr>
        <w:t xml:space="preserve"> Notify your hospital’s public relations department about the event so they can plan to send out a news release and invitation to the local media</w:t>
      </w:r>
    </w:p>
    <w:p w:rsidR="008B307A" w:rsidRPr="008B307A" w:rsidRDefault="004024BB" w:rsidP="008B307A">
      <w:pPr>
        <w:pStyle w:val="Default"/>
        <w:rPr>
          <w:rFonts w:asciiTheme="minorHAnsi" w:hAnsiTheme="minorHAnsi" w:cstheme="minorHAnsi"/>
        </w:rPr>
      </w:pPr>
      <w:r w:rsidRPr="004024BB">
        <w:rPr>
          <w:rFonts w:asciiTheme="minorHAnsi" w:hAnsiTheme="minorHAnsi" w:cstheme="minorHAnsi"/>
          <w:sz w:val="56"/>
          <w:szCs w:val="56"/>
        </w:rPr>
        <w:t>□</w:t>
      </w:r>
      <w:r w:rsidR="008B307A" w:rsidRPr="008B307A">
        <w:rPr>
          <w:rFonts w:asciiTheme="minorHAnsi" w:hAnsiTheme="minorHAnsi" w:cstheme="minorHAnsi"/>
        </w:rPr>
        <w:t>Distribute invitations, by mail whenever possible</w:t>
      </w:r>
    </w:p>
    <w:p w:rsidR="008B307A" w:rsidRPr="008B307A" w:rsidRDefault="004024BB" w:rsidP="008B307A">
      <w:pPr>
        <w:pStyle w:val="Default"/>
        <w:ind w:left="540" w:hanging="540"/>
        <w:rPr>
          <w:rFonts w:asciiTheme="minorHAnsi" w:hAnsiTheme="minorHAnsi" w:cstheme="minorHAnsi"/>
        </w:rPr>
      </w:pPr>
      <w:r w:rsidRPr="004024BB">
        <w:rPr>
          <w:rFonts w:asciiTheme="minorHAnsi" w:hAnsiTheme="minorHAnsi" w:cstheme="minorHAnsi"/>
          <w:sz w:val="56"/>
          <w:szCs w:val="56"/>
        </w:rPr>
        <w:t>□</w:t>
      </w:r>
      <w:r w:rsidR="008B307A" w:rsidRPr="008B307A">
        <w:rPr>
          <w:rFonts w:asciiTheme="minorHAnsi" w:hAnsiTheme="minorHAnsi" w:cstheme="minorHAnsi"/>
        </w:rPr>
        <w:t>Consider arranging for decorations such as table cloths, balloons, flowers, promotional give away items, etc.</w:t>
      </w:r>
    </w:p>
    <w:p w:rsidR="008B307A" w:rsidRPr="008B307A" w:rsidRDefault="004024BB" w:rsidP="008B307A">
      <w:pPr>
        <w:pStyle w:val="Default"/>
        <w:rPr>
          <w:rFonts w:asciiTheme="minorHAnsi" w:hAnsiTheme="minorHAnsi" w:cstheme="minorHAnsi"/>
        </w:rPr>
      </w:pPr>
      <w:r w:rsidRPr="004024BB">
        <w:rPr>
          <w:rFonts w:asciiTheme="minorHAnsi" w:hAnsiTheme="minorHAnsi" w:cstheme="minorHAnsi"/>
          <w:sz w:val="56"/>
          <w:szCs w:val="56"/>
        </w:rPr>
        <w:t>□</w:t>
      </w:r>
      <w:r w:rsidR="008B307A" w:rsidRPr="008B307A">
        <w:rPr>
          <w:rFonts w:asciiTheme="minorHAnsi" w:hAnsiTheme="minorHAnsi" w:cstheme="minorHAnsi"/>
        </w:rPr>
        <w:t>Order and arrange for light snacks and refreshments to be served during the event</w:t>
      </w:r>
    </w:p>
    <w:p w:rsidR="008B307A" w:rsidRPr="008B307A" w:rsidRDefault="004024BB" w:rsidP="008B307A">
      <w:pPr>
        <w:pStyle w:val="Default"/>
        <w:ind w:left="540" w:hanging="540"/>
        <w:rPr>
          <w:rFonts w:asciiTheme="minorHAnsi" w:hAnsiTheme="minorHAnsi" w:cstheme="minorHAnsi"/>
        </w:rPr>
      </w:pPr>
      <w:r w:rsidRPr="004024BB">
        <w:rPr>
          <w:rFonts w:asciiTheme="minorHAnsi" w:hAnsiTheme="minorHAnsi" w:cstheme="minorHAnsi"/>
          <w:sz w:val="56"/>
          <w:szCs w:val="56"/>
        </w:rPr>
        <w:lastRenderedPageBreak/>
        <w:t>□</w:t>
      </w:r>
      <w:r w:rsidR="008B307A" w:rsidRPr="008B307A">
        <w:rPr>
          <w:rFonts w:asciiTheme="minorHAnsi" w:hAnsiTheme="minorHAnsi" w:cstheme="minorHAnsi"/>
        </w:rPr>
        <w:t xml:space="preserve"> Coordinate the printing of posters, flyers, your event signage template and any other print materials following the program logo usage guidelines</w:t>
      </w:r>
    </w:p>
    <w:p w:rsidR="008B307A" w:rsidRPr="008B307A" w:rsidRDefault="004024BB" w:rsidP="008B307A">
      <w:pPr>
        <w:pStyle w:val="Default"/>
        <w:ind w:left="540" w:hanging="540"/>
        <w:rPr>
          <w:rFonts w:asciiTheme="minorHAnsi" w:hAnsiTheme="minorHAnsi" w:cstheme="minorHAnsi"/>
        </w:rPr>
      </w:pPr>
      <w:r w:rsidRPr="004024BB">
        <w:rPr>
          <w:rFonts w:asciiTheme="minorHAnsi" w:hAnsiTheme="minorHAnsi" w:cstheme="minorHAnsi"/>
          <w:sz w:val="56"/>
          <w:szCs w:val="56"/>
        </w:rPr>
        <w:t>□</w:t>
      </w:r>
      <w:r w:rsidR="008B307A" w:rsidRPr="008B307A">
        <w:rPr>
          <w:rFonts w:asciiTheme="minorHAnsi" w:hAnsiTheme="minorHAnsi" w:cstheme="minorHAnsi"/>
        </w:rPr>
        <w:t xml:space="preserve"> Start publicizing the event 3-4 weeks prior to the event date. Possibilities include posting flyers in patient and employee information areas and placing articles in your patient and employee newsletters </w:t>
      </w:r>
    </w:p>
    <w:p w:rsidR="008B307A" w:rsidRPr="008B307A" w:rsidRDefault="004024BB" w:rsidP="008B307A">
      <w:pPr>
        <w:pStyle w:val="Default"/>
        <w:rPr>
          <w:rFonts w:asciiTheme="minorHAnsi" w:hAnsiTheme="minorHAnsi" w:cstheme="minorHAnsi"/>
        </w:rPr>
      </w:pPr>
      <w:r w:rsidRPr="004024BB">
        <w:rPr>
          <w:rFonts w:asciiTheme="minorHAnsi" w:hAnsiTheme="minorHAnsi" w:cstheme="minorHAnsi"/>
          <w:sz w:val="56"/>
          <w:szCs w:val="56"/>
        </w:rPr>
        <w:t>□</w:t>
      </w:r>
      <w:r w:rsidR="008B307A" w:rsidRPr="008B307A">
        <w:rPr>
          <w:rFonts w:asciiTheme="minorHAnsi" w:hAnsiTheme="minorHAnsi" w:cstheme="minorHAnsi"/>
        </w:rPr>
        <w:t xml:space="preserve"> Arrange for an event photographer to take photos during the event</w:t>
      </w:r>
    </w:p>
    <w:p w:rsidR="008B307A" w:rsidRPr="008B307A" w:rsidRDefault="004024BB" w:rsidP="008B307A">
      <w:pPr>
        <w:pStyle w:val="Default"/>
        <w:rPr>
          <w:rFonts w:asciiTheme="minorHAnsi" w:hAnsiTheme="minorHAnsi" w:cstheme="minorHAnsi"/>
        </w:rPr>
      </w:pPr>
      <w:r w:rsidRPr="004024BB">
        <w:rPr>
          <w:rFonts w:asciiTheme="minorHAnsi" w:hAnsiTheme="minorHAnsi" w:cstheme="minorHAnsi"/>
          <w:sz w:val="56"/>
          <w:szCs w:val="56"/>
        </w:rPr>
        <w:t>□</w:t>
      </w:r>
      <w:r w:rsidR="008B307A" w:rsidRPr="008B307A">
        <w:rPr>
          <w:rFonts w:asciiTheme="minorHAnsi" w:hAnsiTheme="minorHAnsi" w:cstheme="minorHAnsi"/>
        </w:rPr>
        <w:t xml:space="preserve"> Make arrangements for providing hospital tours</w:t>
      </w:r>
    </w:p>
    <w:p w:rsidR="008B307A" w:rsidRPr="008B307A" w:rsidRDefault="004024BB" w:rsidP="008B307A">
      <w:pPr>
        <w:pStyle w:val="Default"/>
        <w:rPr>
          <w:rFonts w:asciiTheme="minorHAnsi" w:hAnsiTheme="minorHAnsi" w:cstheme="minorHAnsi"/>
        </w:rPr>
      </w:pPr>
      <w:r w:rsidRPr="004024BB">
        <w:rPr>
          <w:rFonts w:asciiTheme="minorHAnsi" w:hAnsiTheme="minorHAnsi" w:cstheme="minorHAnsi"/>
          <w:sz w:val="56"/>
          <w:szCs w:val="56"/>
        </w:rPr>
        <w:t>□</w:t>
      </w:r>
      <w:r w:rsidR="008B307A" w:rsidRPr="008B307A">
        <w:rPr>
          <w:rFonts w:asciiTheme="minorHAnsi" w:hAnsiTheme="minorHAnsi" w:cstheme="minorHAnsi"/>
        </w:rPr>
        <w:t xml:space="preserve"> Provide name tags for guests</w:t>
      </w:r>
    </w:p>
    <w:p w:rsidR="008B307A" w:rsidRPr="008B307A" w:rsidRDefault="008B307A" w:rsidP="008B307A">
      <w:pPr>
        <w:pStyle w:val="Default"/>
        <w:rPr>
          <w:rFonts w:asciiTheme="minorHAnsi" w:hAnsiTheme="minorHAnsi" w:cstheme="minorHAnsi"/>
        </w:rPr>
      </w:pPr>
    </w:p>
    <w:p w:rsidR="008B307A" w:rsidRPr="008B307A" w:rsidRDefault="008B307A" w:rsidP="008B307A">
      <w:pPr>
        <w:pStyle w:val="Default"/>
        <w:rPr>
          <w:rFonts w:asciiTheme="minorHAnsi" w:hAnsiTheme="minorHAnsi" w:cstheme="minorHAnsi"/>
          <w:b/>
          <w:bCs/>
        </w:rPr>
      </w:pPr>
      <w:r w:rsidRPr="008B307A">
        <w:rPr>
          <w:rFonts w:asciiTheme="minorHAnsi" w:hAnsiTheme="minorHAnsi" w:cstheme="minorHAnsi"/>
          <w:b/>
          <w:bCs/>
        </w:rPr>
        <w:t xml:space="preserve">Post-Event Ideas and Checklist </w:t>
      </w:r>
    </w:p>
    <w:p w:rsidR="008B307A" w:rsidRPr="008B307A" w:rsidRDefault="004024BB" w:rsidP="008B307A">
      <w:pPr>
        <w:pStyle w:val="Default"/>
        <w:rPr>
          <w:rFonts w:asciiTheme="minorHAnsi" w:hAnsiTheme="minorHAnsi" w:cstheme="minorHAnsi"/>
        </w:rPr>
      </w:pPr>
      <w:r w:rsidRPr="004024BB">
        <w:rPr>
          <w:rFonts w:asciiTheme="minorHAnsi" w:hAnsiTheme="minorHAnsi" w:cstheme="minorHAnsi"/>
          <w:sz w:val="56"/>
          <w:szCs w:val="56"/>
        </w:rPr>
        <w:t>□</w:t>
      </w:r>
      <w:r w:rsidR="008B307A" w:rsidRPr="008B307A">
        <w:rPr>
          <w:rFonts w:asciiTheme="minorHAnsi" w:hAnsiTheme="minorHAnsi" w:cstheme="minorHAnsi"/>
        </w:rPr>
        <w:t xml:space="preserve"> Send thank you letters to individuals who attended the event</w:t>
      </w:r>
    </w:p>
    <w:p w:rsidR="008B307A" w:rsidRPr="008B307A" w:rsidRDefault="004024BB" w:rsidP="008B307A">
      <w:pPr>
        <w:pStyle w:val="Default"/>
        <w:ind w:left="540" w:hanging="540"/>
        <w:rPr>
          <w:rFonts w:asciiTheme="minorHAnsi" w:hAnsiTheme="minorHAnsi" w:cstheme="minorHAnsi"/>
        </w:rPr>
      </w:pPr>
      <w:r w:rsidRPr="004024BB">
        <w:rPr>
          <w:rFonts w:asciiTheme="minorHAnsi" w:hAnsiTheme="minorHAnsi" w:cstheme="minorHAnsi"/>
          <w:sz w:val="56"/>
          <w:szCs w:val="56"/>
        </w:rPr>
        <w:t>□</w:t>
      </w:r>
      <w:r w:rsidR="008B307A" w:rsidRPr="008B307A">
        <w:rPr>
          <w:rFonts w:asciiTheme="minorHAnsi" w:hAnsiTheme="minorHAnsi" w:cstheme="minorHAnsi"/>
        </w:rPr>
        <w:t xml:space="preserve"> If media did not attend, consider following up with a post-event news release and let reporters know you have photographs from the event. Community papers will often run photographs with long captions from local events. Also, see our “Tips for future outreach” in the Hospital Marketing and Communications Kit for ideas to possibly engage with local media in the future.</w:t>
      </w:r>
    </w:p>
    <w:p w:rsidR="008B307A" w:rsidRPr="008B307A" w:rsidRDefault="004024BB" w:rsidP="008B307A">
      <w:pPr>
        <w:pStyle w:val="Default"/>
        <w:ind w:left="540" w:hanging="540"/>
        <w:rPr>
          <w:rFonts w:asciiTheme="minorHAnsi" w:hAnsiTheme="minorHAnsi" w:cstheme="minorHAnsi"/>
        </w:rPr>
      </w:pPr>
      <w:r w:rsidRPr="004024BB">
        <w:rPr>
          <w:rFonts w:asciiTheme="minorHAnsi" w:hAnsiTheme="minorHAnsi" w:cstheme="minorHAnsi"/>
          <w:sz w:val="56"/>
          <w:szCs w:val="56"/>
        </w:rPr>
        <w:t>□</w:t>
      </w:r>
      <w:r w:rsidR="008B307A" w:rsidRPr="008B307A">
        <w:rPr>
          <w:rFonts w:asciiTheme="minorHAnsi" w:hAnsiTheme="minorHAnsi" w:cstheme="minorHAnsi"/>
        </w:rPr>
        <w:t xml:space="preserve"> Email a few favorite photos of the event to the ACC at ncdr@acc.org so we may include them in coverage about the program</w:t>
      </w:r>
    </w:p>
    <w:p w:rsidR="008B307A" w:rsidRPr="008B307A" w:rsidRDefault="004024BB" w:rsidP="008B307A">
      <w:pPr>
        <w:pStyle w:val="Default"/>
        <w:rPr>
          <w:rFonts w:asciiTheme="minorHAnsi" w:hAnsiTheme="minorHAnsi" w:cstheme="minorHAnsi"/>
        </w:rPr>
      </w:pPr>
      <w:r w:rsidRPr="004024BB">
        <w:rPr>
          <w:rFonts w:asciiTheme="minorHAnsi" w:hAnsiTheme="minorHAnsi" w:cstheme="minorHAnsi"/>
          <w:sz w:val="56"/>
          <w:szCs w:val="56"/>
        </w:rPr>
        <w:t>□</w:t>
      </w:r>
      <w:r w:rsidR="008B307A" w:rsidRPr="008B307A">
        <w:rPr>
          <w:rFonts w:asciiTheme="minorHAnsi" w:hAnsiTheme="minorHAnsi" w:cstheme="minorHAnsi"/>
        </w:rPr>
        <w:t xml:space="preserve"> Display color photos of the event for staff and patients to see</w:t>
      </w:r>
    </w:p>
    <w:p w:rsidR="008B307A" w:rsidRPr="008B307A" w:rsidRDefault="004024BB" w:rsidP="008B307A">
      <w:pPr>
        <w:spacing w:before="0" w:after="0"/>
        <w:rPr>
          <w:rFonts w:asciiTheme="minorHAnsi" w:hAnsiTheme="minorHAnsi" w:cstheme="minorHAnsi"/>
          <w:sz w:val="24"/>
          <w:szCs w:val="24"/>
        </w:rPr>
      </w:pPr>
      <w:r w:rsidRPr="004024BB">
        <w:rPr>
          <w:rFonts w:asciiTheme="minorHAnsi" w:hAnsiTheme="minorHAnsi" w:cstheme="minorHAnsi"/>
          <w:sz w:val="56"/>
          <w:szCs w:val="56"/>
        </w:rPr>
        <w:t>□</w:t>
      </w:r>
      <w:r w:rsidR="008B307A" w:rsidRPr="008B307A">
        <w:rPr>
          <w:rFonts w:asciiTheme="minorHAnsi" w:hAnsiTheme="minorHAnsi" w:cstheme="minorHAnsi"/>
          <w:sz w:val="24"/>
          <w:szCs w:val="24"/>
        </w:rPr>
        <w:t xml:space="preserve"> Submit a post-event article with photo to your hospital newsletter</w:t>
      </w:r>
    </w:p>
    <w:p w:rsidR="008B307A" w:rsidRDefault="004024BB" w:rsidP="008B307A">
      <w:pPr>
        <w:spacing w:before="0" w:after="0"/>
        <w:ind w:left="540" w:hanging="540"/>
        <w:rPr>
          <w:rFonts w:asciiTheme="minorHAnsi" w:hAnsiTheme="minorHAnsi" w:cstheme="minorHAnsi"/>
          <w:sz w:val="24"/>
          <w:szCs w:val="24"/>
        </w:rPr>
      </w:pPr>
      <w:r w:rsidRPr="004024BB">
        <w:rPr>
          <w:rFonts w:asciiTheme="minorHAnsi" w:hAnsiTheme="minorHAnsi" w:cstheme="minorHAnsi"/>
          <w:sz w:val="56"/>
          <w:szCs w:val="56"/>
        </w:rPr>
        <w:t>□</w:t>
      </w:r>
      <w:r>
        <w:rPr>
          <w:rFonts w:asciiTheme="minorHAnsi" w:hAnsiTheme="minorHAnsi" w:cstheme="minorHAnsi"/>
          <w:sz w:val="56"/>
          <w:szCs w:val="56"/>
        </w:rPr>
        <w:t xml:space="preserve"> </w:t>
      </w:r>
      <w:r w:rsidR="008B307A" w:rsidRPr="008B307A">
        <w:rPr>
          <w:rFonts w:asciiTheme="minorHAnsi" w:hAnsiTheme="minorHAnsi" w:cstheme="minorHAnsi"/>
          <w:sz w:val="24"/>
          <w:szCs w:val="24"/>
        </w:rPr>
        <w:t>Share pictures from the event through your hospital’s social media networks. Use #PatientNavigator on Twitter and Facebook.</w:t>
      </w:r>
    </w:p>
    <w:p w:rsidR="004024BB" w:rsidRDefault="004024BB" w:rsidP="008B307A">
      <w:pPr>
        <w:spacing w:before="0" w:after="0"/>
        <w:ind w:left="540" w:hanging="540"/>
        <w:rPr>
          <w:rFonts w:asciiTheme="minorHAnsi" w:hAnsiTheme="minorHAnsi" w:cstheme="minorHAnsi"/>
          <w:sz w:val="24"/>
          <w:szCs w:val="24"/>
        </w:rPr>
      </w:pPr>
    </w:p>
    <w:p w:rsidR="004024BB" w:rsidRDefault="004024BB" w:rsidP="008B307A">
      <w:pPr>
        <w:spacing w:before="0" w:after="0"/>
        <w:ind w:left="540" w:hanging="540"/>
        <w:rPr>
          <w:rFonts w:asciiTheme="minorHAnsi" w:hAnsiTheme="minorHAnsi" w:cstheme="minorHAnsi"/>
          <w:sz w:val="24"/>
          <w:szCs w:val="24"/>
        </w:rPr>
      </w:pPr>
    </w:p>
    <w:p w:rsidR="004024BB" w:rsidRDefault="004024BB" w:rsidP="008B307A">
      <w:pPr>
        <w:spacing w:before="0" w:after="0"/>
        <w:ind w:left="540" w:hanging="540"/>
        <w:rPr>
          <w:rFonts w:asciiTheme="minorHAnsi" w:hAnsiTheme="minorHAnsi" w:cstheme="minorHAnsi"/>
          <w:sz w:val="24"/>
          <w:szCs w:val="24"/>
        </w:rPr>
      </w:pPr>
    </w:p>
    <w:p w:rsidR="004024BB" w:rsidRDefault="004024BB" w:rsidP="008B307A">
      <w:pPr>
        <w:spacing w:before="0" w:after="0"/>
        <w:ind w:left="540" w:hanging="540"/>
        <w:rPr>
          <w:rFonts w:asciiTheme="minorHAnsi" w:hAnsiTheme="minorHAnsi" w:cstheme="minorHAnsi"/>
          <w:sz w:val="24"/>
          <w:szCs w:val="24"/>
        </w:rPr>
      </w:pPr>
    </w:p>
    <w:p w:rsidR="004024BB" w:rsidRDefault="004024BB" w:rsidP="008B307A">
      <w:pPr>
        <w:spacing w:before="0" w:after="0"/>
        <w:ind w:left="540" w:hanging="540"/>
        <w:rPr>
          <w:rFonts w:asciiTheme="minorHAnsi" w:hAnsiTheme="minorHAnsi" w:cstheme="minorHAnsi"/>
          <w:sz w:val="24"/>
          <w:szCs w:val="24"/>
        </w:rPr>
      </w:pPr>
    </w:p>
    <w:p w:rsidR="008B307A" w:rsidRPr="008B307A" w:rsidRDefault="008B307A" w:rsidP="008B307A">
      <w:pPr>
        <w:spacing w:before="0" w:after="0"/>
        <w:ind w:left="540" w:hanging="540"/>
        <w:rPr>
          <w:rFonts w:asciiTheme="minorHAnsi" w:hAnsiTheme="minorHAnsi" w:cstheme="minorHAnsi"/>
          <w:sz w:val="24"/>
          <w:szCs w:val="24"/>
        </w:rPr>
      </w:pPr>
    </w:p>
    <w:p w:rsidR="008B307A" w:rsidRPr="008B307A" w:rsidRDefault="008B307A" w:rsidP="008B307A">
      <w:pPr>
        <w:pStyle w:val="Subtitles"/>
        <w:spacing w:before="0" w:after="0"/>
        <w:rPr>
          <w:rFonts w:ascii="Calibri" w:hAnsi="Calibri"/>
          <w:sz w:val="24"/>
          <w:szCs w:val="24"/>
        </w:rPr>
      </w:pPr>
      <w:r>
        <w:rPr>
          <w:rFonts w:asciiTheme="minorHAnsi" w:hAnsiTheme="minorHAnsi" w:cstheme="minorHAnsi"/>
          <w:bCs/>
          <w:sz w:val="24"/>
          <w:szCs w:val="24"/>
        </w:rPr>
        <w:lastRenderedPageBreak/>
        <w:t>Sample Event Invitation</w:t>
      </w:r>
      <w:r w:rsidRPr="008B307A">
        <w:rPr>
          <w:rFonts w:asciiTheme="minorHAnsi" w:hAnsiTheme="minorHAnsi" w:cstheme="minorHAnsi"/>
          <w:bCs/>
          <w:sz w:val="24"/>
          <w:szCs w:val="24"/>
        </w:rPr>
        <w:t xml:space="preserve"> </w:t>
      </w:r>
    </w:p>
    <w:p w:rsidR="008B307A" w:rsidRDefault="008B307A" w:rsidP="008B307A">
      <w:pPr>
        <w:spacing w:before="0" w:after="0"/>
        <w:rPr>
          <w:rFonts w:asciiTheme="minorHAnsi" w:hAnsiTheme="minorHAnsi" w:cstheme="minorHAnsi"/>
          <w:sz w:val="24"/>
          <w:szCs w:val="24"/>
        </w:rPr>
      </w:pPr>
    </w:p>
    <w:p w:rsidR="008B307A" w:rsidRDefault="008B307A" w:rsidP="008B307A">
      <w:pPr>
        <w:spacing w:before="0" w:after="0"/>
        <w:rPr>
          <w:rFonts w:asciiTheme="minorHAnsi" w:hAnsiTheme="minorHAnsi" w:cstheme="minorHAnsi"/>
          <w:sz w:val="24"/>
          <w:szCs w:val="24"/>
        </w:rPr>
      </w:pPr>
      <w:r w:rsidRPr="008B307A">
        <w:rPr>
          <w:rFonts w:asciiTheme="minorHAnsi" w:hAnsiTheme="minorHAnsi" w:cstheme="minorHAnsi"/>
          <w:sz w:val="24"/>
          <w:szCs w:val="24"/>
        </w:rPr>
        <w:t xml:space="preserve">You may use this template to announce your event and invite staff, patients, community members and members of the local media. Feel free to edit this as you wish or create your own invitation, but please be sure to always use the correct, full name for the program, “ACC Patient Navigator Program”. More detailed guidelines for promotion of the program will be provided as part of the larger Hospital Marketing and Communications Kit. </w:t>
      </w:r>
    </w:p>
    <w:p w:rsidR="008B307A" w:rsidRDefault="008B307A" w:rsidP="008B307A">
      <w:pPr>
        <w:spacing w:before="0" w:after="0"/>
        <w:rPr>
          <w:rFonts w:asciiTheme="minorHAnsi" w:hAnsiTheme="minorHAnsi" w:cstheme="minorHAnsi"/>
          <w:sz w:val="24"/>
          <w:szCs w:val="24"/>
        </w:rPr>
      </w:pPr>
    </w:p>
    <w:p w:rsidR="008B307A" w:rsidRPr="008B307A" w:rsidRDefault="008B307A" w:rsidP="008B307A">
      <w:pPr>
        <w:spacing w:before="0" w:after="0"/>
        <w:rPr>
          <w:rFonts w:asciiTheme="minorHAnsi" w:hAnsiTheme="minorHAnsi" w:cstheme="minorHAnsi"/>
          <w:sz w:val="24"/>
          <w:szCs w:val="24"/>
        </w:rPr>
      </w:pPr>
      <w:r w:rsidRPr="00695867">
        <w:rPr>
          <w:rFonts w:asciiTheme="minorHAnsi" w:hAnsiTheme="minorHAnsi" w:cstheme="minorHAnsi"/>
          <w:i/>
          <w:sz w:val="24"/>
          <w:szCs w:val="24"/>
        </w:rPr>
        <w:t>[Hospital name]</w:t>
      </w:r>
      <w:r w:rsidRPr="008B307A">
        <w:rPr>
          <w:rFonts w:asciiTheme="minorHAnsi" w:hAnsiTheme="minorHAnsi" w:cstheme="minorHAnsi"/>
          <w:i/>
          <w:sz w:val="24"/>
          <w:szCs w:val="24"/>
        </w:rPr>
        <w:t xml:space="preserve"> invites you to join us as we celebrate our </w:t>
      </w:r>
      <w:r w:rsidRPr="008B307A">
        <w:rPr>
          <w:rFonts w:asciiTheme="minorHAnsi" w:hAnsiTheme="minorHAnsi"/>
          <w:i/>
          <w:sz w:val="24"/>
          <w:szCs w:val="24"/>
        </w:rPr>
        <w:t xml:space="preserve">selection </w:t>
      </w:r>
      <w:r w:rsidRPr="008E7EFA">
        <w:rPr>
          <w:rFonts w:asciiTheme="minorHAnsi" w:hAnsiTheme="minorHAnsi"/>
          <w:i/>
          <w:sz w:val="24"/>
          <w:szCs w:val="24"/>
        </w:rPr>
        <w:t xml:space="preserve">as </w:t>
      </w:r>
      <w:r w:rsidRPr="00F72499">
        <w:rPr>
          <w:rFonts w:asciiTheme="minorHAnsi" w:hAnsiTheme="minorHAnsi"/>
          <w:i/>
          <w:sz w:val="24"/>
          <w:szCs w:val="24"/>
        </w:rPr>
        <w:t xml:space="preserve">one </w:t>
      </w:r>
      <w:r w:rsidR="00E81538" w:rsidRPr="00F72499">
        <w:rPr>
          <w:rFonts w:asciiTheme="minorHAnsi" w:hAnsiTheme="minorHAnsi"/>
          <w:i/>
          <w:sz w:val="24"/>
          <w:szCs w:val="24"/>
        </w:rPr>
        <w:t>35</w:t>
      </w:r>
      <w:r w:rsidRPr="00F72499">
        <w:rPr>
          <w:rFonts w:asciiTheme="minorHAnsi" w:hAnsiTheme="minorHAnsi"/>
          <w:i/>
          <w:sz w:val="24"/>
          <w:szCs w:val="24"/>
        </w:rPr>
        <w:t xml:space="preserve"> hospitals in</w:t>
      </w:r>
      <w:r w:rsidRPr="008B307A">
        <w:rPr>
          <w:rFonts w:asciiTheme="minorHAnsi" w:hAnsiTheme="minorHAnsi"/>
          <w:i/>
          <w:sz w:val="24"/>
          <w:szCs w:val="24"/>
        </w:rPr>
        <w:t xml:space="preserve"> the country to participate in the American College of Cardiology </w:t>
      </w:r>
      <w:r w:rsidRPr="008B307A">
        <w:rPr>
          <w:rFonts w:asciiTheme="minorHAnsi" w:hAnsiTheme="minorHAnsi" w:cstheme="minorHAnsi"/>
          <w:i/>
          <w:sz w:val="24"/>
          <w:szCs w:val="24"/>
        </w:rPr>
        <w:t>(ACC)</w:t>
      </w:r>
      <w:r w:rsidRPr="008B307A">
        <w:rPr>
          <w:rFonts w:asciiTheme="minorHAnsi" w:hAnsiTheme="minorHAnsi"/>
          <w:i/>
          <w:sz w:val="24"/>
          <w:szCs w:val="24"/>
        </w:rPr>
        <w:t xml:space="preserve"> Patient Navigator Program</w:t>
      </w:r>
      <w:r w:rsidRPr="008B307A">
        <w:rPr>
          <w:rFonts w:asciiTheme="minorHAnsi" w:hAnsiTheme="minorHAnsi" w:cstheme="minorHAnsi"/>
          <w:i/>
          <w:sz w:val="24"/>
          <w:szCs w:val="24"/>
        </w:rPr>
        <w:t xml:space="preserve">. Developed by </w:t>
      </w:r>
      <w:bookmarkStart w:id="0" w:name="_GoBack"/>
      <w:bookmarkEnd w:id="0"/>
      <w:r w:rsidRPr="008B307A">
        <w:rPr>
          <w:rFonts w:asciiTheme="minorHAnsi" w:hAnsiTheme="minorHAnsi" w:cstheme="minorHAnsi"/>
          <w:i/>
          <w:sz w:val="24"/>
          <w:szCs w:val="24"/>
        </w:rPr>
        <w:t xml:space="preserve">the ACC and supported by founding sponsor, AstraZeneca, the ACC Patient Navigator program </w:t>
      </w:r>
      <w:r w:rsidRPr="008B307A">
        <w:rPr>
          <w:rFonts w:asciiTheme="minorHAnsi" w:hAnsiTheme="minorHAnsi"/>
          <w:i/>
          <w:sz w:val="24"/>
          <w:szCs w:val="24"/>
        </w:rPr>
        <w:t>is the first of its kind in cardiology. The program</w:t>
      </w:r>
      <w:r w:rsidRPr="008B307A">
        <w:rPr>
          <w:rFonts w:asciiTheme="minorHAnsi" w:hAnsiTheme="minorHAnsi" w:cstheme="minorHAnsi"/>
          <w:i/>
          <w:sz w:val="24"/>
          <w:szCs w:val="24"/>
        </w:rPr>
        <w:t xml:space="preserve"> will allow us to </w:t>
      </w:r>
      <w:r w:rsidRPr="008B307A">
        <w:rPr>
          <w:rFonts w:asciiTheme="minorHAnsi" w:hAnsiTheme="minorHAnsi"/>
          <w:i/>
          <w:sz w:val="24"/>
          <w:szCs w:val="24"/>
        </w:rPr>
        <w:t>provide personalized services to heart disease patients and help them avoid a quick return to the hospital.</w:t>
      </w:r>
      <w:r>
        <w:rPr>
          <w:rFonts w:asciiTheme="minorHAnsi" w:hAnsiTheme="minorHAnsi"/>
          <w:i/>
          <w:sz w:val="24"/>
          <w:szCs w:val="24"/>
        </w:rPr>
        <w:br/>
      </w:r>
    </w:p>
    <w:p w:rsidR="008B307A" w:rsidRDefault="008B307A" w:rsidP="008B307A">
      <w:pPr>
        <w:spacing w:before="0" w:after="0"/>
        <w:rPr>
          <w:rFonts w:asciiTheme="minorHAnsi" w:hAnsiTheme="minorHAnsi"/>
          <w:i/>
          <w:sz w:val="24"/>
          <w:szCs w:val="24"/>
        </w:rPr>
      </w:pPr>
      <w:r w:rsidRPr="008B307A">
        <w:rPr>
          <w:rFonts w:asciiTheme="minorHAnsi" w:hAnsiTheme="minorHAnsi"/>
          <w:i/>
          <w:sz w:val="24"/>
          <w:szCs w:val="24"/>
        </w:rPr>
        <w:t>We invite you to a celebratory event to meet the members of our ACC Patient Navigator team and learn more about the program.</w:t>
      </w:r>
      <w:r w:rsidRPr="008B307A">
        <w:rPr>
          <w:rFonts w:asciiTheme="minorHAnsi" w:hAnsiTheme="minorHAnsi"/>
          <w:sz w:val="24"/>
          <w:szCs w:val="24"/>
        </w:rPr>
        <w:t xml:space="preserve"> </w:t>
      </w:r>
      <w:r w:rsidRPr="00695867">
        <w:rPr>
          <w:rFonts w:asciiTheme="minorHAnsi" w:hAnsiTheme="minorHAnsi" w:cstheme="minorHAnsi"/>
          <w:i/>
          <w:sz w:val="24"/>
          <w:szCs w:val="24"/>
        </w:rPr>
        <w:t>The event will be held on [Date] from [time] to [time]. Please join us in [room or suite] in our [building name], located at [address]. Light refreshments will be served. Dress is business casual. Please rsvp to [insert name and contact] by [date].</w:t>
      </w:r>
    </w:p>
    <w:p w:rsidR="008B307A" w:rsidRDefault="008B307A" w:rsidP="008B307A">
      <w:pPr>
        <w:spacing w:before="0" w:after="0"/>
        <w:rPr>
          <w:rFonts w:asciiTheme="minorHAnsi" w:hAnsiTheme="minorHAnsi"/>
          <w:i/>
          <w:sz w:val="24"/>
          <w:szCs w:val="24"/>
        </w:rPr>
      </w:pPr>
    </w:p>
    <w:p w:rsidR="008B307A" w:rsidRPr="008B307A" w:rsidRDefault="008B307A" w:rsidP="008B307A">
      <w:pPr>
        <w:spacing w:before="0" w:after="0"/>
        <w:rPr>
          <w:rFonts w:asciiTheme="minorHAnsi" w:hAnsiTheme="minorHAnsi"/>
          <w:i/>
          <w:sz w:val="24"/>
          <w:szCs w:val="24"/>
        </w:rPr>
      </w:pPr>
      <w:r w:rsidRPr="008B307A">
        <w:rPr>
          <w:rFonts w:asciiTheme="minorHAnsi" w:hAnsiTheme="minorHAnsi" w:cstheme="minorHAnsi"/>
          <w:i/>
          <w:sz w:val="24"/>
          <w:szCs w:val="24"/>
        </w:rPr>
        <w:t>We hope you can join us!</w:t>
      </w:r>
    </w:p>
    <w:p w:rsidR="00D25F16" w:rsidRPr="008B307A" w:rsidRDefault="001D1162" w:rsidP="008B307A">
      <w:pPr>
        <w:spacing w:before="0" w:after="0"/>
        <w:rPr>
          <w:rFonts w:asciiTheme="minorHAnsi" w:hAnsiTheme="minorHAnsi"/>
          <w:sz w:val="24"/>
          <w:szCs w:val="24"/>
        </w:rPr>
      </w:pPr>
      <w:r w:rsidRPr="008B307A">
        <w:rPr>
          <w:rFonts w:asciiTheme="minorHAnsi" w:hAnsiTheme="minorHAnsi"/>
          <w:b/>
          <w:i/>
          <w:sz w:val="24"/>
          <w:szCs w:val="24"/>
        </w:rPr>
        <w:t xml:space="preserve"> </w:t>
      </w:r>
    </w:p>
    <w:sectPr w:rsidR="00D25F16" w:rsidRPr="008B307A" w:rsidSect="00517FD5">
      <w:footerReference w:type="default" r:id="rId10"/>
      <w:pgSz w:w="12240" w:h="15840"/>
      <w:pgMar w:top="1440" w:right="1440" w:bottom="1440" w:left="1440" w:header="144"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DA0" w:rsidRDefault="00176DBE">
      <w:pPr>
        <w:spacing w:before="0" w:after="0"/>
      </w:pPr>
      <w:r>
        <w:separator/>
      </w:r>
    </w:p>
  </w:endnote>
  <w:endnote w:type="continuationSeparator" w:id="0">
    <w:p w:rsidR="00450DA0" w:rsidRDefault="00176DB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3"/>
      <w:gridCol w:w="8583"/>
    </w:tblGrid>
    <w:tr w:rsidR="00517FD5">
      <w:tc>
        <w:tcPr>
          <w:tcW w:w="918" w:type="dxa"/>
        </w:tcPr>
        <w:p w:rsidR="00517FD5" w:rsidRDefault="001D1162" w:rsidP="00517FD5">
          <w:pPr>
            <w:pStyle w:val="Footer"/>
            <w:rPr>
              <w:b/>
              <w:bCs/>
              <w:color w:val="4F81BD" w:themeColor="accent1"/>
              <w:sz w:val="32"/>
              <w:szCs w:val="32"/>
            </w:rPr>
          </w:pPr>
          <w:r>
            <w:rPr>
              <w:noProof w:val="0"/>
              <w14:shadow w14:blurRad="50800" w14:dist="38100" w14:dir="2700000" w14:sx="100000" w14:sy="100000" w14:kx="0" w14:ky="0" w14:algn="tl">
                <w14:srgbClr w14:val="000000">
                  <w14:alpha w14:val="60000"/>
                </w14:srgbClr>
              </w14:shadow>
            </w:rPr>
            <w:fldChar w:fldCharType="begin"/>
          </w:r>
          <w:r>
            <w:rPr>
              <w14:shadow w14:blurRad="50800" w14:dist="38100" w14:dir="2700000" w14:sx="100000" w14:sy="100000" w14:kx="0" w14:ky="0" w14:algn="tl">
                <w14:srgbClr w14:val="000000">
                  <w14:alpha w14:val="60000"/>
                </w14:srgbClr>
              </w14:shadow>
            </w:rPr>
            <w:instrText xml:space="preserve"> PAGE   \* MERGEFORMAT </w:instrText>
          </w:r>
          <w:r>
            <w:rPr>
              <w:noProof w:val="0"/>
              <w14:shadow w14:blurRad="50800" w14:dist="38100" w14:dir="2700000" w14:sx="100000" w14:sy="100000" w14:kx="0" w14:ky="0" w14:algn="tl">
                <w14:srgbClr w14:val="000000">
                  <w14:alpha w14:val="60000"/>
                </w14:srgbClr>
              </w14:shadow>
            </w:rPr>
            <w:fldChar w:fldCharType="separate"/>
          </w:r>
          <w:r w:rsidR="00F72499" w:rsidRPr="00F72499">
            <w:rPr>
              <w:b/>
              <w:bCs/>
              <w:color w:val="4F81BD" w:themeColor="accent1"/>
              <w:sz w:val="32"/>
              <w:szCs w:val="32"/>
              <w14:shadow w14:blurRad="50800" w14:dist="38100" w14:dir="2700000" w14:sx="100000" w14:sy="100000" w14:kx="0" w14:ky="0" w14:algn="tl">
                <w14:srgbClr w14:val="000000">
                  <w14:alpha w14:val="60000"/>
                </w14:srgbClr>
              </w14:shadow>
            </w:rPr>
            <w:t>1</w:t>
          </w:r>
          <w:r>
            <w:rPr>
              <w:b/>
              <w:bCs/>
              <w:color w:val="4F81BD" w:themeColor="accent1"/>
              <w:sz w:val="32"/>
              <w:szCs w:val="32"/>
              <w14:shadow w14:blurRad="50800" w14:dist="38100" w14:dir="2700000" w14:sx="100000" w14:sy="100000" w14:kx="0" w14:ky="0" w14:algn="tl">
                <w14:srgbClr w14:val="000000">
                  <w14:alpha w14:val="60000"/>
                </w14:srgbClr>
              </w14:shadow>
            </w:rPr>
            <w:fldChar w:fldCharType="end"/>
          </w:r>
        </w:p>
      </w:tc>
      <w:tc>
        <w:tcPr>
          <w:tcW w:w="7938" w:type="dxa"/>
        </w:tcPr>
        <w:p w:rsidR="00517FD5" w:rsidRDefault="001D1162" w:rsidP="00517FD5">
          <w:pPr>
            <w:pStyle w:val="Footer"/>
          </w:pPr>
          <w:r>
            <w:tab/>
          </w:r>
          <w:r>
            <w:tab/>
          </w:r>
        </w:p>
      </w:tc>
    </w:tr>
  </w:tbl>
  <w:p w:rsidR="00517FD5" w:rsidRDefault="00F72499" w:rsidP="00517FD5">
    <w:pPr>
      <w:pStyle w:val="Footer"/>
    </w:pPr>
  </w:p>
  <w:p w:rsidR="00517FD5" w:rsidRDefault="001D1162" w:rsidP="00517FD5">
    <w:r>
      <w:tab/>
    </w:r>
  </w:p>
  <w:p w:rsidR="00517FD5" w:rsidRDefault="00F72499" w:rsidP="00517FD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DA0" w:rsidRDefault="00176DBE">
      <w:pPr>
        <w:spacing w:before="0" w:after="0"/>
      </w:pPr>
      <w:r>
        <w:separator/>
      </w:r>
    </w:p>
  </w:footnote>
  <w:footnote w:type="continuationSeparator" w:id="0">
    <w:p w:rsidR="00450DA0" w:rsidRDefault="00176DBE">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6347D"/>
    <w:multiLevelType w:val="hybridMultilevel"/>
    <w:tmpl w:val="B6AC91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9B24B8C"/>
    <w:multiLevelType w:val="hybridMultilevel"/>
    <w:tmpl w:val="01B25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1A58C0"/>
    <w:multiLevelType w:val="hybridMultilevel"/>
    <w:tmpl w:val="2FB0C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CF5EC2"/>
    <w:multiLevelType w:val="hybridMultilevel"/>
    <w:tmpl w:val="07F8F0E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nsid w:val="5EC0442D"/>
    <w:multiLevelType w:val="hybridMultilevel"/>
    <w:tmpl w:val="5CBAD82E"/>
    <w:lvl w:ilvl="0" w:tplc="C9DCBB1A">
      <w:start w:val="1"/>
      <w:numFmt w:val="upperRoman"/>
      <w:lvlText w:val="%1."/>
      <w:lvlJc w:val="left"/>
      <w:pPr>
        <w:ind w:left="720" w:hanging="720"/>
      </w:pPr>
      <w:rPr>
        <w:rFonts w:hint="default"/>
        <w:b/>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
    <w:nsid w:val="714B11B5"/>
    <w:multiLevelType w:val="hybridMultilevel"/>
    <w:tmpl w:val="94BEA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162"/>
    <w:rsid w:val="00176DBE"/>
    <w:rsid w:val="0018505D"/>
    <w:rsid w:val="001D1162"/>
    <w:rsid w:val="004024BB"/>
    <w:rsid w:val="00450DA0"/>
    <w:rsid w:val="00695867"/>
    <w:rsid w:val="008B307A"/>
    <w:rsid w:val="008E7EFA"/>
    <w:rsid w:val="00AA62B3"/>
    <w:rsid w:val="00CA5027"/>
    <w:rsid w:val="00CE0A08"/>
    <w:rsid w:val="00D532B0"/>
    <w:rsid w:val="00E601CF"/>
    <w:rsid w:val="00E81538"/>
    <w:rsid w:val="00F72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1D1162"/>
    <w:pPr>
      <w:spacing w:before="120" w:after="120" w:line="240" w:lineRule="auto"/>
    </w:pPr>
    <w:rPr>
      <w:rFonts w:ascii="Century Gothic" w:eastAsia="Times New Roman" w:hAnsi="Century Gothic" w:cs="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1162"/>
    <w:rPr>
      <w:color w:val="0000FF"/>
      <w:u w:val="single"/>
    </w:rPr>
  </w:style>
  <w:style w:type="paragraph" w:customStyle="1" w:styleId="StyleTitleCoverTimesNewRomanLeft025">
    <w:name w:val="Style Title Cover + Times New Roman Left:  0.25&quot;"/>
    <w:basedOn w:val="Normal"/>
    <w:autoRedefine/>
    <w:rsid w:val="001D1162"/>
    <w:pPr>
      <w:keepNext/>
      <w:keepLines/>
      <w:tabs>
        <w:tab w:val="left" w:pos="0"/>
      </w:tabs>
      <w:spacing w:before="240" w:after="500" w:line="640" w:lineRule="exact"/>
      <w:ind w:left="360"/>
    </w:pPr>
    <w:rPr>
      <w:bCs/>
      <w:color w:val="002060"/>
      <w:spacing w:val="-48"/>
      <w:kern w:val="28"/>
      <w:sz w:val="64"/>
      <w:szCs w:val="20"/>
    </w:rPr>
  </w:style>
  <w:style w:type="paragraph" w:customStyle="1" w:styleId="StyleStyleTitleCoverCenturyGothic30ptNotBoldLeft025">
    <w:name w:val="Style Style Title Cover + Century Gothic 30 pt Not Bold Left:  0.25..."/>
    <w:basedOn w:val="Normal"/>
    <w:autoRedefine/>
    <w:rsid w:val="001D1162"/>
    <w:pPr>
      <w:keepNext/>
      <w:keepLines/>
      <w:pBdr>
        <w:top w:val="single" w:sz="48" w:space="31" w:color="auto"/>
      </w:pBdr>
      <w:tabs>
        <w:tab w:val="left" w:pos="0"/>
      </w:tabs>
      <w:spacing w:before="240" w:after="500" w:line="640" w:lineRule="exact"/>
      <w:ind w:left="360"/>
    </w:pPr>
    <w:rPr>
      <w:spacing w:val="-48"/>
      <w:kern w:val="28"/>
      <w:sz w:val="56"/>
      <w:szCs w:val="20"/>
    </w:rPr>
  </w:style>
  <w:style w:type="paragraph" w:customStyle="1" w:styleId="Subtitles">
    <w:name w:val="Sub titles"/>
    <w:basedOn w:val="Normal"/>
    <w:autoRedefine/>
    <w:rsid w:val="001D1162"/>
    <w:pPr>
      <w:shd w:val="clear" w:color="auto" w:fill="D9D9D9"/>
      <w:spacing w:after="240"/>
    </w:pPr>
    <w:rPr>
      <w:b/>
      <w:sz w:val="28"/>
    </w:rPr>
  </w:style>
  <w:style w:type="paragraph" w:styleId="ListParagraph">
    <w:name w:val="List Paragraph"/>
    <w:basedOn w:val="Normal"/>
    <w:uiPriority w:val="34"/>
    <w:qFormat/>
    <w:rsid w:val="001D1162"/>
    <w:pPr>
      <w:spacing w:before="0" w:after="0"/>
      <w:ind w:left="720"/>
      <w:contextualSpacing/>
    </w:pPr>
    <w:rPr>
      <w:rFonts w:ascii="Times New Roman" w:eastAsia="MS Mincho" w:hAnsi="Times New Roman"/>
      <w:noProof w:val="0"/>
      <w:sz w:val="24"/>
    </w:rPr>
  </w:style>
  <w:style w:type="paragraph" w:styleId="Footer">
    <w:name w:val="footer"/>
    <w:basedOn w:val="Normal"/>
    <w:link w:val="FooterChar"/>
    <w:uiPriority w:val="99"/>
    <w:unhideWhenUsed/>
    <w:rsid w:val="001D1162"/>
    <w:pPr>
      <w:tabs>
        <w:tab w:val="center" w:pos="4680"/>
        <w:tab w:val="right" w:pos="9360"/>
      </w:tabs>
      <w:spacing w:before="0" w:after="0"/>
    </w:pPr>
  </w:style>
  <w:style w:type="character" w:customStyle="1" w:styleId="FooterChar">
    <w:name w:val="Footer Char"/>
    <w:basedOn w:val="DefaultParagraphFont"/>
    <w:link w:val="Footer"/>
    <w:uiPriority w:val="99"/>
    <w:rsid w:val="001D1162"/>
    <w:rPr>
      <w:rFonts w:ascii="Century Gothic" w:eastAsia="Times New Roman" w:hAnsi="Century Gothic" w:cs="Times New Roman"/>
      <w:noProof/>
    </w:rPr>
  </w:style>
  <w:style w:type="paragraph" w:styleId="BalloonText">
    <w:name w:val="Balloon Text"/>
    <w:basedOn w:val="Normal"/>
    <w:link w:val="BalloonTextChar"/>
    <w:uiPriority w:val="99"/>
    <w:semiHidden/>
    <w:unhideWhenUsed/>
    <w:rsid w:val="001D116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162"/>
    <w:rPr>
      <w:rFonts w:ascii="Tahoma" w:eastAsia="Times New Roman" w:hAnsi="Tahoma" w:cs="Tahoma"/>
      <w:noProof/>
      <w:sz w:val="16"/>
      <w:szCs w:val="16"/>
    </w:rPr>
  </w:style>
  <w:style w:type="paragraph" w:customStyle="1" w:styleId="Default">
    <w:name w:val="Default"/>
    <w:rsid w:val="008B307A"/>
    <w:pPr>
      <w:autoSpaceDE w:val="0"/>
      <w:autoSpaceDN w:val="0"/>
      <w:adjustRightInd w:val="0"/>
      <w:spacing w:after="0" w:line="240" w:lineRule="auto"/>
    </w:pPr>
    <w:rPr>
      <w:rFonts w:ascii="Georgia" w:hAnsi="Georgia" w:cs="Georgia"/>
      <w:color w:val="000000"/>
      <w:sz w:val="24"/>
      <w:szCs w:val="24"/>
    </w:rPr>
  </w:style>
  <w:style w:type="paragraph" w:styleId="CommentText">
    <w:name w:val="annotation text"/>
    <w:basedOn w:val="Normal"/>
    <w:link w:val="CommentTextChar"/>
    <w:uiPriority w:val="99"/>
    <w:unhideWhenUsed/>
    <w:rsid w:val="008B307A"/>
    <w:pPr>
      <w:spacing w:before="0" w:after="200"/>
    </w:pPr>
    <w:rPr>
      <w:rFonts w:asciiTheme="minorHAnsi" w:eastAsiaTheme="minorHAnsi" w:hAnsiTheme="minorHAnsi" w:cstheme="minorBidi"/>
      <w:noProof w:val="0"/>
      <w:sz w:val="20"/>
      <w:szCs w:val="20"/>
    </w:rPr>
  </w:style>
  <w:style w:type="character" w:customStyle="1" w:styleId="CommentTextChar">
    <w:name w:val="Comment Text Char"/>
    <w:basedOn w:val="DefaultParagraphFont"/>
    <w:link w:val="CommentText"/>
    <w:uiPriority w:val="99"/>
    <w:rsid w:val="008B307A"/>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1D1162"/>
    <w:pPr>
      <w:spacing w:before="120" w:after="120" w:line="240" w:lineRule="auto"/>
    </w:pPr>
    <w:rPr>
      <w:rFonts w:ascii="Century Gothic" w:eastAsia="Times New Roman" w:hAnsi="Century Gothic" w:cs="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1162"/>
    <w:rPr>
      <w:color w:val="0000FF"/>
      <w:u w:val="single"/>
    </w:rPr>
  </w:style>
  <w:style w:type="paragraph" w:customStyle="1" w:styleId="StyleTitleCoverTimesNewRomanLeft025">
    <w:name w:val="Style Title Cover + Times New Roman Left:  0.25&quot;"/>
    <w:basedOn w:val="Normal"/>
    <w:autoRedefine/>
    <w:rsid w:val="001D1162"/>
    <w:pPr>
      <w:keepNext/>
      <w:keepLines/>
      <w:tabs>
        <w:tab w:val="left" w:pos="0"/>
      </w:tabs>
      <w:spacing w:before="240" w:after="500" w:line="640" w:lineRule="exact"/>
      <w:ind w:left="360"/>
    </w:pPr>
    <w:rPr>
      <w:bCs/>
      <w:color w:val="002060"/>
      <w:spacing w:val="-48"/>
      <w:kern w:val="28"/>
      <w:sz w:val="64"/>
      <w:szCs w:val="20"/>
    </w:rPr>
  </w:style>
  <w:style w:type="paragraph" w:customStyle="1" w:styleId="StyleStyleTitleCoverCenturyGothic30ptNotBoldLeft025">
    <w:name w:val="Style Style Title Cover + Century Gothic 30 pt Not Bold Left:  0.25..."/>
    <w:basedOn w:val="Normal"/>
    <w:autoRedefine/>
    <w:rsid w:val="001D1162"/>
    <w:pPr>
      <w:keepNext/>
      <w:keepLines/>
      <w:pBdr>
        <w:top w:val="single" w:sz="48" w:space="31" w:color="auto"/>
      </w:pBdr>
      <w:tabs>
        <w:tab w:val="left" w:pos="0"/>
      </w:tabs>
      <w:spacing w:before="240" w:after="500" w:line="640" w:lineRule="exact"/>
      <w:ind w:left="360"/>
    </w:pPr>
    <w:rPr>
      <w:spacing w:val="-48"/>
      <w:kern w:val="28"/>
      <w:sz w:val="56"/>
      <w:szCs w:val="20"/>
    </w:rPr>
  </w:style>
  <w:style w:type="paragraph" w:customStyle="1" w:styleId="Subtitles">
    <w:name w:val="Sub titles"/>
    <w:basedOn w:val="Normal"/>
    <w:autoRedefine/>
    <w:rsid w:val="001D1162"/>
    <w:pPr>
      <w:shd w:val="clear" w:color="auto" w:fill="D9D9D9"/>
      <w:spacing w:after="240"/>
    </w:pPr>
    <w:rPr>
      <w:b/>
      <w:sz w:val="28"/>
    </w:rPr>
  </w:style>
  <w:style w:type="paragraph" w:styleId="ListParagraph">
    <w:name w:val="List Paragraph"/>
    <w:basedOn w:val="Normal"/>
    <w:uiPriority w:val="34"/>
    <w:qFormat/>
    <w:rsid w:val="001D1162"/>
    <w:pPr>
      <w:spacing w:before="0" w:after="0"/>
      <w:ind w:left="720"/>
      <w:contextualSpacing/>
    </w:pPr>
    <w:rPr>
      <w:rFonts w:ascii="Times New Roman" w:eastAsia="MS Mincho" w:hAnsi="Times New Roman"/>
      <w:noProof w:val="0"/>
      <w:sz w:val="24"/>
    </w:rPr>
  </w:style>
  <w:style w:type="paragraph" w:styleId="Footer">
    <w:name w:val="footer"/>
    <w:basedOn w:val="Normal"/>
    <w:link w:val="FooterChar"/>
    <w:uiPriority w:val="99"/>
    <w:unhideWhenUsed/>
    <w:rsid w:val="001D1162"/>
    <w:pPr>
      <w:tabs>
        <w:tab w:val="center" w:pos="4680"/>
        <w:tab w:val="right" w:pos="9360"/>
      </w:tabs>
      <w:spacing w:before="0" w:after="0"/>
    </w:pPr>
  </w:style>
  <w:style w:type="character" w:customStyle="1" w:styleId="FooterChar">
    <w:name w:val="Footer Char"/>
    <w:basedOn w:val="DefaultParagraphFont"/>
    <w:link w:val="Footer"/>
    <w:uiPriority w:val="99"/>
    <w:rsid w:val="001D1162"/>
    <w:rPr>
      <w:rFonts w:ascii="Century Gothic" w:eastAsia="Times New Roman" w:hAnsi="Century Gothic" w:cs="Times New Roman"/>
      <w:noProof/>
    </w:rPr>
  </w:style>
  <w:style w:type="paragraph" w:styleId="BalloonText">
    <w:name w:val="Balloon Text"/>
    <w:basedOn w:val="Normal"/>
    <w:link w:val="BalloonTextChar"/>
    <w:uiPriority w:val="99"/>
    <w:semiHidden/>
    <w:unhideWhenUsed/>
    <w:rsid w:val="001D116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162"/>
    <w:rPr>
      <w:rFonts w:ascii="Tahoma" w:eastAsia="Times New Roman" w:hAnsi="Tahoma" w:cs="Tahoma"/>
      <w:noProof/>
      <w:sz w:val="16"/>
      <w:szCs w:val="16"/>
    </w:rPr>
  </w:style>
  <w:style w:type="paragraph" w:customStyle="1" w:styleId="Default">
    <w:name w:val="Default"/>
    <w:rsid w:val="008B307A"/>
    <w:pPr>
      <w:autoSpaceDE w:val="0"/>
      <w:autoSpaceDN w:val="0"/>
      <w:adjustRightInd w:val="0"/>
      <w:spacing w:after="0" w:line="240" w:lineRule="auto"/>
    </w:pPr>
    <w:rPr>
      <w:rFonts w:ascii="Georgia" w:hAnsi="Georgia" w:cs="Georgia"/>
      <w:color w:val="000000"/>
      <w:sz w:val="24"/>
      <w:szCs w:val="24"/>
    </w:rPr>
  </w:style>
  <w:style w:type="paragraph" w:styleId="CommentText">
    <w:name w:val="annotation text"/>
    <w:basedOn w:val="Normal"/>
    <w:link w:val="CommentTextChar"/>
    <w:uiPriority w:val="99"/>
    <w:unhideWhenUsed/>
    <w:rsid w:val="008B307A"/>
    <w:pPr>
      <w:spacing w:before="0" w:after="200"/>
    </w:pPr>
    <w:rPr>
      <w:rFonts w:asciiTheme="minorHAnsi" w:eastAsiaTheme="minorHAnsi" w:hAnsiTheme="minorHAnsi" w:cstheme="minorBidi"/>
      <w:noProof w:val="0"/>
      <w:sz w:val="20"/>
      <w:szCs w:val="20"/>
    </w:rPr>
  </w:style>
  <w:style w:type="character" w:customStyle="1" w:styleId="CommentTextChar">
    <w:name w:val="Comment Text Char"/>
    <w:basedOn w:val="DefaultParagraphFont"/>
    <w:link w:val="CommentText"/>
    <w:uiPriority w:val="99"/>
    <w:rsid w:val="008B307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cdr@ac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1006</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Kaylor</dc:creator>
  <cp:lastModifiedBy>Colleen Whipple</cp:lastModifiedBy>
  <cp:revision>7</cp:revision>
  <dcterms:created xsi:type="dcterms:W3CDTF">2014-04-17T18:35:00Z</dcterms:created>
  <dcterms:modified xsi:type="dcterms:W3CDTF">2014-07-29T14:59:00Z</dcterms:modified>
</cp:coreProperties>
</file>