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4D03" w14:textId="77777777" w:rsidR="003C2FF4" w:rsidRDefault="003C2FF4" w:rsidP="00571EC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60AC3106" w14:textId="77777777" w:rsidR="003C64A4" w:rsidRDefault="00865D69" w:rsidP="00571EC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 </w:t>
      </w:r>
      <w:r w:rsidR="003C64A4">
        <w:rPr>
          <w:rFonts w:ascii="Arial" w:hAnsi="Arial" w:cs="Arial"/>
          <w:b/>
          <w:bCs/>
        </w:rPr>
        <w:t>IMMEDIATE RELEASE</w:t>
      </w:r>
    </w:p>
    <w:p w14:paraId="48E19137" w14:textId="77777777" w:rsidR="001F5D47" w:rsidRDefault="001F5D47" w:rsidP="00571EC7">
      <w:pPr>
        <w:spacing w:after="0"/>
        <w:rPr>
          <w:rFonts w:ascii="Arial" w:hAnsi="Arial" w:cs="Arial"/>
          <w:b/>
          <w:bCs/>
        </w:rPr>
      </w:pPr>
    </w:p>
    <w:p w14:paraId="108CC340" w14:textId="3FE979D5" w:rsidR="001F5D47" w:rsidRDefault="00C97B11" w:rsidP="00571EC7">
      <w:pPr>
        <w:spacing w:after="0"/>
      </w:pPr>
      <w:r w:rsidRPr="007D7298">
        <w:rPr>
          <w:rFonts w:ascii="Arial" w:hAnsi="Arial" w:cs="Arial"/>
          <w:b/>
          <w:bCs/>
          <w:highlight w:val="yellow"/>
        </w:rPr>
        <w:t>Month XX</w:t>
      </w:r>
      <w:r w:rsidR="001F5D47" w:rsidRPr="007D7298">
        <w:rPr>
          <w:rFonts w:ascii="Arial" w:hAnsi="Arial" w:cs="Arial"/>
          <w:b/>
          <w:bCs/>
          <w:highlight w:val="yellow"/>
        </w:rPr>
        <w:t xml:space="preserve">, </w:t>
      </w:r>
      <w:r w:rsidR="007D7298" w:rsidRPr="007D7298">
        <w:rPr>
          <w:rFonts w:ascii="Arial" w:hAnsi="Arial" w:cs="Arial"/>
          <w:b/>
          <w:bCs/>
          <w:highlight w:val="yellow"/>
        </w:rPr>
        <w:t>20XX</w:t>
      </w:r>
    </w:p>
    <w:p w14:paraId="032B20AE" w14:textId="77777777" w:rsidR="00B469D6" w:rsidRPr="00B469D6" w:rsidRDefault="00B469D6" w:rsidP="00571EC7">
      <w:pPr>
        <w:spacing w:after="0"/>
      </w:pPr>
    </w:p>
    <w:p w14:paraId="2891700E" w14:textId="77777777" w:rsidR="00865D69" w:rsidRDefault="00865D69" w:rsidP="003C64A4">
      <w:pPr>
        <w:spacing w:after="0"/>
      </w:pPr>
      <w:r>
        <w:rPr>
          <w:rFonts w:ascii="Arial" w:hAnsi="Arial" w:cs="Arial"/>
          <w:b/>
          <w:bCs/>
          <w:sz w:val="20"/>
          <w:szCs w:val="20"/>
        </w:rPr>
        <w:t>Contact</w:t>
      </w:r>
      <w:r w:rsidR="00BB7DE4">
        <w:rPr>
          <w:rFonts w:ascii="Arial" w:hAnsi="Arial" w:cs="Arial"/>
          <w:b/>
          <w:bCs/>
          <w:sz w:val="20"/>
          <w:szCs w:val="20"/>
        </w:rPr>
        <w:t>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E848F72" w14:textId="77777777" w:rsidR="00D506D6" w:rsidRDefault="00D506D6" w:rsidP="00D506D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361D">
        <w:rPr>
          <w:rFonts w:ascii="Arial" w:hAnsi="Arial" w:cs="Arial"/>
          <w:b/>
          <w:bCs/>
          <w:sz w:val="20"/>
          <w:szCs w:val="20"/>
          <w:highlight w:val="yellow"/>
        </w:rPr>
        <w:t>FACILITY CONTACT</w:t>
      </w:r>
      <w:r w:rsidRPr="0041112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Name, email, phone number</w:t>
      </w:r>
    </w:p>
    <w:p w14:paraId="6E7FE865" w14:textId="77777777" w:rsidR="00865D69" w:rsidRPr="00865D69" w:rsidRDefault="00D506D6" w:rsidP="00D506D6">
      <w:pPr>
        <w:pStyle w:val="NoSpacing"/>
      </w:pPr>
      <w:r>
        <w:rPr>
          <w:rFonts w:ascii="Arial" w:hAnsi="Arial" w:cs="Arial"/>
          <w:b/>
          <w:bCs/>
          <w:sz w:val="20"/>
          <w:szCs w:val="20"/>
        </w:rPr>
        <w:t xml:space="preserve">ACC: Katie Glenn, </w:t>
      </w:r>
      <w:hyperlink r:id="rId7" w:history="1">
        <w:r w:rsidRPr="00D540AC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>
        <w:rPr>
          <w:rFonts w:ascii="Arial" w:hAnsi="Arial" w:cs="Arial"/>
          <w:b/>
          <w:bCs/>
          <w:sz w:val="20"/>
          <w:szCs w:val="20"/>
        </w:rPr>
        <w:t>, 202-375-6472</w:t>
      </w:r>
      <w:r w:rsidR="00865D69">
        <w:rPr>
          <w:rFonts w:ascii="Arial" w:hAnsi="Arial" w:cs="Arial"/>
          <w:sz w:val="20"/>
          <w:szCs w:val="20"/>
        </w:rPr>
        <w:t> </w:t>
      </w:r>
    </w:p>
    <w:p w14:paraId="3C035EC2" w14:textId="77777777" w:rsidR="004159E5" w:rsidRDefault="004159E5" w:rsidP="008E4FB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56F9E3" w14:textId="77777777" w:rsidR="00D506D6" w:rsidRPr="00D506D6" w:rsidRDefault="00D506D6" w:rsidP="00D506D6">
      <w:pPr>
        <w:jc w:val="center"/>
        <w:rPr>
          <w:rStyle w:val="gi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2E361D">
        <w:rPr>
          <w:rFonts w:ascii="Arial" w:hAnsi="Arial" w:cs="Arial"/>
          <w:b/>
          <w:bCs/>
          <w:sz w:val="24"/>
          <w:szCs w:val="24"/>
          <w:highlight w:val="yellow"/>
        </w:rPr>
        <w:t>ACILITY</w:t>
      </w:r>
      <w:r>
        <w:rPr>
          <w:rFonts w:ascii="Arial" w:hAnsi="Arial" w:cs="Arial"/>
          <w:b/>
          <w:bCs/>
          <w:sz w:val="24"/>
          <w:szCs w:val="24"/>
        </w:rPr>
        <w:t xml:space="preserve"> Recognized for Excellence with ACC Cardiac Cath Lab Accreditation </w:t>
      </w:r>
      <w:r w:rsidRPr="002E361D">
        <w:rPr>
          <w:rStyle w:val="gi"/>
          <w:b/>
          <w:i/>
          <w:sz w:val="24"/>
          <w:szCs w:val="24"/>
          <w:highlight w:val="yellow"/>
        </w:rPr>
        <w:t>FACILITY</w:t>
      </w:r>
      <w:r>
        <w:rPr>
          <w:rStyle w:val="gi"/>
          <w:i/>
          <w:sz w:val="24"/>
          <w:szCs w:val="24"/>
        </w:rPr>
        <w:t xml:space="preserve"> provides necessary care, resources to </w:t>
      </w:r>
      <w:proofErr w:type="spellStart"/>
      <w:r>
        <w:rPr>
          <w:rStyle w:val="gi"/>
          <w:i/>
          <w:sz w:val="24"/>
          <w:szCs w:val="24"/>
        </w:rPr>
        <w:t>cath</w:t>
      </w:r>
      <w:proofErr w:type="spellEnd"/>
      <w:r>
        <w:rPr>
          <w:rStyle w:val="gi"/>
          <w:i/>
          <w:sz w:val="24"/>
          <w:szCs w:val="24"/>
        </w:rPr>
        <w:t xml:space="preserve"> lab </w:t>
      </w:r>
      <w:proofErr w:type="gramStart"/>
      <w:r>
        <w:rPr>
          <w:rStyle w:val="gi"/>
          <w:i/>
          <w:sz w:val="24"/>
          <w:szCs w:val="24"/>
        </w:rPr>
        <w:t>patients</w:t>
      </w:r>
      <w:proofErr w:type="gramEnd"/>
    </w:p>
    <w:p w14:paraId="6BBD6941" w14:textId="68749986" w:rsidR="00023786" w:rsidRDefault="00D506D6" w:rsidP="00D506D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2378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="003A2B3F" w:rsidRPr="0002378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1F5D47" w:rsidRPr="0002378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(</w:t>
      </w:r>
      <w:r w:rsidR="00C97B11" w:rsidRPr="0002378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Month</w:t>
      </w:r>
      <w:r w:rsidR="00BB7DE4" w:rsidRPr="0002378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C97B11" w:rsidRPr="0002378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="00BB7DE4" w:rsidRPr="007D729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</w:t>
      </w:r>
      <w:r w:rsidR="00865D69" w:rsidRPr="007D729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</w:t>
      </w:r>
      <w:r w:rsidR="007D7298" w:rsidRPr="007D729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20XX</w:t>
      </w:r>
      <w:r w:rsidR="00A0674F" w:rsidRPr="007D7298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 w:rsidR="003C64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F5D47">
        <w:rPr>
          <w:rFonts w:asciiTheme="minorHAnsi" w:hAnsiTheme="minorHAnsi" w:cstheme="minorHAnsi"/>
          <w:b/>
          <w:bCs/>
          <w:sz w:val="24"/>
          <w:szCs w:val="24"/>
        </w:rPr>
        <w:t xml:space="preserve">— </w:t>
      </w:r>
      <w:r w:rsidR="00023786" w:rsidRPr="00626115">
        <w:rPr>
          <w:rFonts w:asciiTheme="minorHAnsi" w:hAnsiTheme="minorHAnsi" w:cstheme="minorHAnsi"/>
          <w:bCs/>
        </w:rPr>
        <w:t xml:space="preserve">The American College of Cardiology has recognized </w:t>
      </w:r>
      <w:r w:rsidR="00023786" w:rsidRPr="00626115">
        <w:rPr>
          <w:rFonts w:asciiTheme="minorHAnsi" w:hAnsiTheme="minorHAnsi"/>
          <w:b/>
          <w:highlight w:val="yellow"/>
        </w:rPr>
        <w:t>FACILITY NAME</w:t>
      </w:r>
      <w:r w:rsidR="00023786" w:rsidRPr="00626115">
        <w:rPr>
          <w:rFonts w:asciiTheme="minorHAnsi" w:hAnsiTheme="minorHAnsi"/>
        </w:rPr>
        <w:t xml:space="preserve"> for its demonstrated expertise and commitment in treating patients </w:t>
      </w:r>
      <w:r w:rsidR="00023786">
        <w:rPr>
          <w:rFonts w:asciiTheme="minorHAnsi" w:hAnsiTheme="minorHAnsi"/>
        </w:rPr>
        <w:t xml:space="preserve">who come to a cardiac </w:t>
      </w:r>
      <w:proofErr w:type="spellStart"/>
      <w:r w:rsidR="00023786">
        <w:rPr>
          <w:rFonts w:asciiTheme="minorHAnsi" w:hAnsiTheme="minorHAnsi"/>
        </w:rPr>
        <w:t>cath</w:t>
      </w:r>
      <w:proofErr w:type="spellEnd"/>
      <w:r w:rsidR="00023786">
        <w:rPr>
          <w:rFonts w:asciiTheme="minorHAnsi" w:hAnsiTheme="minorHAnsi"/>
        </w:rPr>
        <w:t xml:space="preserve"> lab for care.</w:t>
      </w:r>
      <w:r w:rsidR="00023786" w:rsidRPr="00626115">
        <w:rPr>
          <w:rFonts w:asciiTheme="minorHAnsi" w:hAnsiTheme="minorHAnsi"/>
        </w:rPr>
        <w:t xml:space="preserve"> </w:t>
      </w:r>
      <w:r w:rsidR="00023786" w:rsidRPr="00626115">
        <w:rPr>
          <w:rFonts w:asciiTheme="minorHAnsi" w:hAnsiTheme="minorHAnsi"/>
          <w:b/>
          <w:highlight w:val="yellow"/>
        </w:rPr>
        <w:t>FACILITY NAME</w:t>
      </w:r>
      <w:r w:rsidR="00023786" w:rsidRPr="00626115">
        <w:rPr>
          <w:rFonts w:asciiTheme="minorHAnsi" w:hAnsiTheme="minorHAnsi"/>
          <w:b/>
        </w:rPr>
        <w:t xml:space="preserve"> </w:t>
      </w:r>
      <w:r w:rsidR="00023786" w:rsidRPr="00626115">
        <w:rPr>
          <w:rFonts w:asciiTheme="minorHAnsi" w:hAnsiTheme="minorHAnsi"/>
        </w:rPr>
        <w:t xml:space="preserve">was awarded </w:t>
      </w:r>
      <w:r w:rsidR="00023786">
        <w:rPr>
          <w:rFonts w:asciiTheme="minorHAnsi" w:hAnsiTheme="minorHAnsi"/>
        </w:rPr>
        <w:t>Cardiac Cath Lab Accreditation</w:t>
      </w:r>
      <w:r w:rsidR="00023786" w:rsidRPr="00626115">
        <w:rPr>
          <w:rFonts w:asciiTheme="minorHAnsi" w:hAnsiTheme="minorHAnsi"/>
        </w:rPr>
        <w:t xml:space="preserve"> in </w:t>
      </w:r>
      <w:r w:rsidR="00023786" w:rsidRPr="00626115">
        <w:rPr>
          <w:rFonts w:asciiTheme="minorHAnsi" w:hAnsiTheme="minorHAnsi"/>
          <w:b/>
          <w:highlight w:val="yellow"/>
        </w:rPr>
        <w:t>MONTH</w:t>
      </w:r>
      <w:r w:rsidR="00023786" w:rsidRPr="00626115">
        <w:rPr>
          <w:rFonts w:asciiTheme="minorHAnsi" w:hAnsiTheme="minorHAnsi"/>
        </w:rPr>
        <w:t xml:space="preserve"> based on</w:t>
      </w:r>
      <w:r w:rsidR="00023786" w:rsidRPr="00626115">
        <w:rPr>
          <w:rFonts w:asciiTheme="minorHAnsi" w:hAnsiTheme="minorHAnsi" w:cs="Arial"/>
        </w:rPr>
        <w:t xml:space="preserve"> rigorous onsite evaluation of the staff’s ability to evaluate, </w:t>
      </w:r>
      <w:proofErr w:type="gramStart"/>
      <w:r w:rsidR="00023786" w:rsidRPr="00626115">
        <w:rPr>
          <w:rFonts w:asciiTheme="minorHAnsi" w:hAnsiTheme="minorHAnsi" w:cs="Arial"/>
        </w:rPr>
        <w:t>diagnose</w:t>
      </w:r>
      <w:proofErr w:type="gramEnd"/>
      <w:r w:rsidR="00023786" w:rsidRPr="00626115">
        <w:rPr>
          <w:rFonts w:asciiTheme="minorHAnsi" w:hAnsiTheme="minorHAnsi" w:cs="Arial"/>
        </w:rPr>
        <w:t xml:space="preserve"> and treat patients </w:t>
      </w:r>
      <w:r w:rsidR="00023786">
        <w:rPr>
          <w:rFonts w:asciiTheme="minorHAnsi" w:hAnsiTheme="minorHAnsi" w:cs="Arial"/>
        </w:rPr>
        <w:t xml:space="preserve">who come to the cardiac </w:t>
      </w:r>
      <w:proofErr w:type="spellStart"/>
      <w:r w:rsidR="00023786">
        <w:rPr>
          <w:rFonts w:asciiTheme="minorHAnsi" w:hAnsiTheme="minorHAnsi" w:cs="Arial"/>
        </w:rPr>
        <w:t>cath</w:t>
      </w:r>
      <w:proofErr w:type="spellEnd"/>
      <w:r w:rsidR="00023786">
        <w:rPr>
          <w:rFonts w:asciiTheme="minorHAnsi" w:hAnsiTheme="minorHAnsi" w:cs="Arial"/>
        </w:rPr>
        <w:t xml:space="preserve"> lab</w:t>
      </w:r>
      <w:r w:rsidR="00023786" w:rsidRPr="00626115">
        <w:rPr>
          <w:rFonts w:asciiTheme="minorHAnsi" w:hAnsiTheme="minorHAnsi" w:cs="Arial"/>
        </w:rPr>
        <w:t>.</w:t>
      </w:r>
    </w:p>
    <w:p w14:paraId="5C7BE31D" w14:textId="77777777" w:rsidR="00D506D6" w:rsidRDefault="00D506D6" w:rsidP="00D506D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7C4BD28" w14:textId="77777777" w:rsidR="00D506D6" w:rsidRPr="00310932" w:rsidRDefault="00D506D6" w:rsidP="00ED2351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10932">
        <w:rPr>
          <w:rFonts w:cs="Arial"/>
        </w:rPr>
        <w:t xml:space="preserve">Hospitals that </w:t>
      </w:r>
      <w:r w:rsidRPr="00310932">
        <w:rPr>
          <w:rFonts w:eastAsia="Times New Roman" w:cs="Arial"/>
        </w:rPr>
        <w:t xml:space="preserve">have proven exceptional competency in treating patients </w:t>
      </w:r>
      <w:r>
        <w:rPr>
          <w:rFonts w:eastAsia="Times New Roman" w:cs="Arial"/>
        </w:rPr>
        <w:t>who require cardiac catheterization</w:t>
      </w:r>
      <w:r w:rsidRPr="00310932">
        <w:rPr>
          <w:rFonts w:eastAsia="Times New Roman" w:cs="Arial"/>
        </w:rPr>
        <w:t xml:space="preserve"> have </w:t>
      </w:r>
      <w:r>
        <w:t xml:space="preserve">standardized their assessment process for patients before undergoing </w:t>
      </w:r>
      <w:r w:rsidR="00B50C64">
        <w:t>catheterization</w:t>
      </w:r>
      <w:r>
        <w:t xml:space="preserve"> to ensure quality and patient safety</w:t>
      </w:r>
      <w:r w:rsidR="00023786">
        <w:t xml:space="preserve">. They </w:t>
      </w:r>
      <w:r>
        <w:t xml:space="preserve">ensure that care in the procedure room for sedation, infection control, radiation safety, universal protocol, and time out procedures is fully coordinated; and have mastered the appropriate transfer to a </w:t>
      </w:r>
      <w:proofErr w:type="spellStart"/>
      <w:r>
        <w:t>cath</w:t>
      </w:r>
      <w:proofErr w:type="spellEnd"/>
      <w:r>
        <w:t xml:space="preserve"> recovery unit to better monitor and track complications, enhance physician-to-patient communication, patient family commun</w:t>
      </w:r>
      <w:r w:rsidR="00B50C64">
        <w:t>ication, discharge instructions</w:t>
      </w:r>
      <w:r>
        <w:t xml:space="preserve"> and follow-up information.</w:t>
      </w:r>
    </w:p>
    <w:p w14:paraId="71997767" w14:textId="77777777" w:rsidR="00D506D6" w:rsidRPr="00310932" w:rsidRDefault="00D506D6" w:rsidP="00ED2351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DEE8DBF" w14:textId="2DA0AB4D" w:rsidR="00ED2351" w:rsidRDefault="00ED2351" w:rsidP="00ED2351">
      <w:pPr>
        <w:autoSpaceDE w:val="0"/>
        <w:autoSpaceDN w:val="0"/>
        <w:spacing w:after="0" w:line="240" w:lineRule="auto"/>
        <w:rPr>
          <w:rFonts w:cs="Times New Roman"/>
        </w:rPr>
      </w:pPr>
      <w:r>
        <w:t>“</w:t>
      </w:r>
      <w:r>
        <w:rPr>
          <w:b/>
          <w:bCs/>
          <w:highlight w:val="yellow"/>
        </w:rPr>
        <w:t>FACILITY NAME</w:t>
      </w:r>
      <w:r>
        <w:t xml:space="preserve"> has demonstrated its commitment to providing </w:t>
      </w:r>
      <w:r>
        <w:rPr>
          <w:b/>
          <w:bCs/>
          <w:highlight w:val="yellow"/>
        </w:rPr>
        <w:t>COMMUNITY NAME</w:t>
      </w:r>
      <w:r>
        <w:t xml:space="preserve"> with excellent heart care,” </w:t>
      </w:r>
      <w:r w:rsidRPr="006E0F06">
        <w:t xml:space="preserve">said </w:t>
      </w:r>
      <w:r w:rsidR="007977F3" w:rsidRPr="006E0F06">
        <w:t>Deepak L. Bhatt</w:t>
      </w:r>
      <w:r w:rsidRPr="006E0F06">
        <w:t>, MD,</w:t>
      </w:r>
      <w:r w:rsidR="007977F3" w:rsidRPr="006E0F06">
        <w:t xml:space="preserve"> MPH,</w:t>
      </w:r>
      <w:r w:rsidRPr="006E0F06">
        <w:t xml:space="preserve"> FACC, chair</w:t>
      </w:r>
      <w:r>
        <w:t xml:space="preserve"> of the ACC Accreditation Management Board. “ACC Accreditation Services is proud to award </w:t>
      </w:r>
      <w:r>
        <w:rPr>
          <w:b/>
          <w:bCs/>
          <w:highlight w:val="yellow"/>
        </w:rPr>
        <w:t>FACILITY NAME</w:t>
      </w:r>
      <w:r>
        <w:rPr>
          <w:b/>
          <w:bCs/>
        </w:rPr>
        <w:t xml:space="preserve"> </w:t>
      </w:r>
      <w:r>
        <w:t>with Cardiac Cath Lab Accreditation.”</w:t>
      </w:r>
    </w:p>
    <w:p w14:paraId="722A4014" w14:textId="77777777" w:rsidR="00D506D6" w:rsidRDefault="00D506D6" w:rsidP="00ED235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9E92F5B" w14:textId="1243C99C" w:rsidR="00023786" w:rsidRPr="00626115" w:rsidRDefault="00023786" w:rsidP="00ED2351">
      <w:pPr>
        <w:autoSpaceDE w:val="0"/>
        <w:autoSpaceDN w:val="0"/>
        <w:adjustRightInd w:val="0"/>
        <w:spacing w:after="0" w:line="240" w:lineRule="auto"/>
      </w:pPr>
      <w:r w:rsidRPr="00626115">
        <w:rPr>
          <w:rFonts w:cs="Arial"/>
        </w:rPr>
        <w:t xml:space="preserve">Hospitals receiving </w:t>
      </w:r>
      <w:r w:rsidR="00C078D4">
        <w:rPr>
          <w:rFonts w:cs="Arial"/>
        </w:rPr>
        <w:t>Cardiac Cath Lab A</w:t>
      </w:r>
      <w:r w:rsidRPr="00626115">
        <w:rPr>
          <w:rFonts w:cs="Arial"/>
        </w:rPr>
        <w:t xml:space="preserve">ccreditation from the ACC must </w:t>
      </w:r>
      <w:r w:rsidRPr="00626115">
        <w:t xml:space="preserve">take part in a </w:t>
      </w:r>
      <w:r w:rsidR="00C078D4">
        <w:t xml:space="preserve">multi-faceted clinical </w:t>
      </w:r>
      <w:r w:rsidRPr="00626115">
        <w:t xml:space="preserve">process that </w:t>
      </w:r>
      <w:proofErr w:type="gramStart"/>
      <w:r w:rsidRPr="00626115">
        <w:t>involves</w:t>
      </w:r>
      <w:r w:rsidR="00C078D4">
        <w:t>:</w:t>
      </w:r>
      <w:proofErr w:type="gramEnd"/>
      <w:r w:rsidR="00C078D4">
        <w:t xml:space="preserve"> </w:t>
      </w:r>
      <w:r w:rsidR="00C078D4" w:rsidRPr="00C078D4">
        <w:t>completing a gap analysis; examining variances of care; developing an action plan; a rigorous onsite review; and monitoring for sustained success.</w:t>
      </w:r>
      <w:r w:rsidR="00C078D4">
        <w:t xml:space="preserve"> </w:t>
      </w:r>
      <w:r w:rsidR="00C078D4" w:rsidRPr="00C078D4">
        <w:t xml:space="preserve">Improved methods and strategies of caring for patients include streamlining processes, implementing guidelines and standards, and adopting best practices in the care of </w:t>
      </w:r>
      <w:proofErr w:type="spellStart"/>
      <w:r w:rsidR="00C078D4">
        <w:t>cath</w:t>
      </w:r>
      <w:proofErr w:type="spellEnd"/>
      <w:r w:rsidR="00C078D4">
        <w:t xml:space="preserve"> lab</w:t>
      </w:r>
      <w:r w:rsidR="00C078D4" w:rsidRPr="00C078D4">
        <w:t xml:space="preserve"> patients. Facilities that achieve accreditation meet or exceed an array of stringent criteria and have organized a team of doctors, nurses, clinicians, and other </w:t>
      </w:r>
      <w:r w:rsidR="00620382">
        <w:t>administrative staff</w:t>
      </w:r>
      <w:r w:rsidR="00C078D4" w:rsidRPr="00C078D4">
        <w:t xml:space="preserve"> that earnestly support the efforts leading to </w:t>
      </w:r>
      <w:r w:rsidR="00C078D4">
        <w:t>improved patient outcomes.</w:t>
      </w:r>
    </w:p>
    <w:p w14:paraId="61CAAC12" w14:textId="77777777" w:rsidR="00023786" w:rsidRDefault="00023786" w:rsidP="00D506D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7380B9A" w14:textId="77777777" w:rsidR="006E3377" w:rsidRPr="002E361D" w:rsidRDefault="006E3377" w:rsidP="006E3377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2E361D">
        <w:rPr>
          <w:rFonts w:cs="Arial"/>
          <w:b/>
          <w:highlight w:val="yellow"/>
        </w:rPr>
        <w:t>[QUOTE from hospital]</w:t>
      </w:r>
    </w:p>
    <w:p w14:paraId="7C21DD59" w14:textId="77777777" w:rsidR="006E3377" w:rsidRPr="00315F4F" w:rsidRDefault="006E3377" w:rsidP="006E3377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3A358755" w14:textId="77777777" w:rsidR="006E3377" w:rsidRPr="002E361D" w:rsidRDefault="006E3377" w:rsidP="006E3377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2E361D">
        <w:rPr>
          <w:rFonts w:cs="Arial"/>
          <w:b/>
          <w:highlight w:val="yellow"/>
        </w:rPr>
        <w:t>[Additional info about hospital or facility]</w:t>
      </w:r>
    </w:p>
    <w:p w14:paraId="3295A637" w14:textId="77777777" w:rsidR="00D506D6" w:rsidRDefault="00D506D6" w:rsidP="00D506D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1659C2" w14:textId="3D50106E" w:rsidR="00023786" w:rsidRPr="00626115" w:rsidRDefault="00023786" w:rsidP="000237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626115">
        <w:rPr>
          <w:rFonts w:asciiTheme="minorHAnsi" w:hAnsiTheme="minorHAnsi" w:cs="Lucida Sans Unicode"/>
          <w:shd w:val="clear" w:color="auto" w:fill="FFFFFF"/>
        </w:rPr>
        <w:lastRenderedPageBreak/>
        <w:t>The ACC offer</w:t>
      </w:r>
      <w:r w:rsidR="00747093">
        <w:rPr>
          <w:rFonts w:asciiTheme="minorHAnsi" w:hAnsiTheme="minorHAnsi" w:cs="Lucida Sans Unicode"/>
          <w:shd w:val="clear" w:color="auto" w:fill="FFFFFF"/>
        </w:rPr>
        <w:t>s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U.S.</w:t>
      </w:r>
      <w:r w:rsidR="00747093">
        <w:rPr>
          <w:rFonts w:asciiTheme="minorHAnsi" w:hAnsiTheme="minorHAnsi" w:cs="Lucida Sans Unicode"/>
          <w:shd w:val="clear" w:color="auto" w:fill="FFFFFF"/>
        </w:rPr>
        <w:t xml:space="preserve"> and international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hospitals like </w:t>
      </w:r>
      <w:r w:rsidRPr="008D19E4">
        <w:rPr>
          <w:rFonts w:asciiTheme="minorHAnsi" w:hAnsiTheme="minorHAnsi" w:cs="Lucida Sans Unicode"/>
          <w:b/>
          <w:highlight w:val="yellow"/>
          <w:shd w:val="clear" w:color="auto" w:fill="FFFFFF"/>
        </w:rPr>
        <w:t>FACILITY NAME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 access to a comprehensive suite of cardiac accreditation services designed to optimize patient outcomes and improve hospital financial performance. These services are focused on all aspects of cardiac care, including </w:t>
      </w:r>
      <w:r>
        <w:rPr>
          <w:rFonts w:asciiTheme="minorHAnsi" w:hAnsiTheme="minorHAnsi" w:cs="Lucida Sans Unicode"/>
          <w:shd w:val="clear" w:color="auto" w:fill="FFFFFF"/>
        </w:rPr>
        <w:t xml:space="preserve">the </w:t>
      </w:r>
      <w:proofErr w:type="spellStart"/>
      <w:r>
        <w:rPr>
          <w:rFonts w:asciiTheme="minorHAnsi" w:hAnsiTheme="minorHAnsi" w:cs="Lucida Sans Unicode"/>
          <w:shd w:val="clear" w:color="auto" w:fill="FFFFFF"/>
        </w:rPr>
        <w:t>cath</w:t>
      </w:r>
      <w:proofErr w:type="spellEnd"/>
      <w:r>
        <w:rPr>
          <w:rFonts w:asciiTheme="minorHAnsi" w:hAnsiTheme="minorHAnsi" w:cs="Lucida Sans Unicode"/>
          <w:shd w:val="clear" w:color="auto" w:fill="FFFFFF"/>
        </w:rPr>
        <w:t xml:space="preserve"> lab</w:t>
      </w:r>
      <w:r w:rsidRPr="00626115">
        <w:rPr>
          <w:rFonts w:asciiTheme="minorHAnsi" w:hAnsiTheme="minorHAnsi" w:cs="Lucida Sans Unicode"/>
          <w:shd w:val="clear" w:color="auto" w:fill="FFFFFF"/>
        </w:rPr>
        <w:t xml:space="preserve">. </w:t>
      </w:r>
    </w:p>
    <w:p w14:paraId="1E7E2FC9" w14:textId="77777777" w:rsidR="00D506D6" w:rsidRDefault="00D506D6" w:rsidP="00D506D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9FBF05C" w14:textId="77777777" w:rsidR="00D506D6" w:rsidRPr="008D4404" w:rsidRDefault="00D506D6" w:rsidP="00D506D6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8D4404">
        <w:rPr>
          <w:rFonts w:asciiTheme="minorHAnsi" w:hAnsiTheme="minorHAnsi" w:cstheme="minorHAnsi"/>
          <w:b/>
          <w:highlight w:val="yellow"/>
        </w:rPr>
        <w:t>About (F</w:t>
      </w:r>
      <w:r>
        <w:rPr>
          <w:rFonts w:asciiTheme="minorHAnsi" w:hAnsiTheme="minorHAnsi" w:cstheme="minorHAnsi"/>
          <w:b/>
          <w:highlight w:val="yellow"/>
        </w:rPr>
        <w:t>ACILITY</w:t>
      </w:r>
      <w:r w:rsidRPr="008D4404">
        <w:rPr>
          <w:rFonts w:asciiTheme="minorHAnsi" w:hAnsiTheme="minorHAnsi" w:cstheme="minorHAnsi"/>
          <w:b/>
          <w:highlight w:val="yellow"/>
        </w:rPr>
        <w:t>)</w:t>
      </w:r>
    </w:p>
    <w:p w14:paraId="0140D80F" w14:textId="77777777" w:rsidR="00D506D6" w:rsidRDefault="00D506D6" w:rsidP="00D506D6">
      <w:pPr>
        <w:spacing w:after="0" w:line="240" w:lineRule="auto"/>
        <w:rPr>
          <w:rFonts w:asciiTheme="minorHAnsi" w:hAnsiTheme="minorHAnsi" w:cstheme="minorHAnsi"/>
        </w:rPr>
      </w:pPr>
      <w:r w:rsidRPr="008D4404">
        <w:rPr>
          <w:rFonts w:asciiTheme="minorHAnsi" w:hAnsiTheme="minorHAnsi" w:cstheme="minorHAnsi"/>
          <w:highlight w:val="yellow"/>
        </w:rPr>
        <w:t>Insert Facility Boilerplate</w:t>
      </w:r>
    </w:p>
    <w:p w14:paraId="2FAD7ABC" w14:textId="77777777" w:rsidR="00D506D6" w:rsidRDefault="00D506D6" w:rsidP="00D506D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D4A5C7C" w14:textId="77777777" w:rsidR="00D506D6" w:rsidRDefault="00D506D6" w:rsidP="00D506D6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About the American College of Cardiology</w:t>
      </w:r>
    </w:p>
    <w:p w14:paraId="0A021937" w14:textId="77777777" w:rsidR="005B2164" w:rsidRDefault="005B2164" w:rsidP="005B2164">
      <w:pPr>
        <w:spacing w:after="0" w:line="240" w:lineRule="auto"/>
      </w:pPr>
      <w:r>
        <w:rPr>
          <w:color w:val="000000"/>
        </w:rPr>
        <w:t>The American College of Cardiology (ACC) is the global leader in transforming cardiovascular care and improving heart health for all. As </w:t>
      </w:r>
      <w:r>
        <w:rPr>
          <w:color w:val="212121"/>
          <w:sz w:val="23"/>
          <w:szCs w:val="23"/>
          <w:shd w:val="clear" w:color="auto" w:fill="FFFFFF"/>
        </w:rPr>
        <w:t>the preeminent source of professional medical education for the entire cardiovascular care team since 1949, </w:t>
      </w:r>
      <w:r>
        <w:rPr>
          <w:color w:val="000000"/>
        </w:rPr>
        <w:t>ACC</w:t>
      </w:r>
      <w:r>
        <w:rPr>
          <w:color w:val="212121"/>
          <w:sz w:val="23"/>
          <w:szCs w:val="23"/>
        </w:rPr>
        <w:t> </w:t>
      </w:r>
      <w:r>
        <w:rPr>
          <w:color w:val="212121"/>
          <w:sz w:val="23"/>
          <w:szCs w:val="23"/>
          <w:shd w:val="clear" w:color="auto" w:fill="FFFFFF"/>
        </w:rPr>
        <w:t xml:space="preserve">credentials cardiovascular professionals in over 140 countries who meet stringent qualifications and leads in the formation of health policy, </w:t>
      </w:r>
      <w:proofErr w:type="gramStart"/>
      <w:r>
        <w:rPr>
          <w:color w:val="212121"/>
          <w:sz w:val="23"/>
          <w:szCs w:val="23"/>
          <w:shd w:val="clear" w:color="auto" w:fill="FFFFFF"/>
        </w:rPr>
        <w:t>standards</w:t>
      </w:r>
      <w:proofErr w:type="gramEnd"/>
      <w:r>
        <w:rPr>
          <w:color w:val="212121"/>
          <w:sz w:val="23"/>
          <w:szCs w:val="23"/>
          <w:shd w:val="clear" w:color="auto" w:fill="FFFFFF"/>
        </w:rPr>
        <w:t xml:space="preserve"> and guidelines</w:t>
      </w:r>
      <w:r>
        <w:rPr>
          <w:color w:val="212121"/>
          <w:sz w:val="23"/>
          <w:szCs w:val="23"/>
        </w:rPr>
        <w:t>. </w:t>
      </w:r>
      <w:r>
        <w:rPr>
          <w:color w:val="000000"/>
          <w:shd w:val="clear" w:color="auto" w:fill="FFFFFF"/>
        </w:rPr>
        <w:t>Through its world-renowned family of</w:t>
      </w:r>
      <w:r>
        <w:rPr>
          <w:rStyle w:val="apple-converted-space"/>
          <w:color w:val="000000"/>
          <w:shd w:val="clear" w:color="auto" w:fill="FFFFFF"/>
        </w:rPr>
        <w:t> </w:t>
      </w:r>
      <w:r w:rsidRPr="00B64664">
        <w:rPr>
          <w:i/>
          <w:iCs/>
          <w:color w:val="000000"/>
          <w:shd w:val="clear" w:color="auto" w:fill="FFFFFF"/>
        </w:rPr>
        <w:t>JACC</w:t>
      </w:r>
      <w:r w:rsidRPr="00B64664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B64664">
        <w:rPr>
          <w:i/>
          <w:iCs/>
          <w:color w:val="000000"/>
          <w:shd w:val="clear" w:color="auto" w:fill="FFFFFF"/>
        </w:rPr>
        <w:t>Journals</w:t>
      </w:r>
      <w:r>
        <w:rPr>
          <w:color w:val="000000"/>
          <w:shd w:val="clear" w:color="auto" w:fill="FFFFFF"/>
        </w:rPr>
        <w:t>, NCDR registries, ACC Accreditation Services, global network of Member Sections, CardioSmart patient resources and more, the College is committed to ensuring a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</w:rPr>
        <w:t>world where science, knowledge and innovation optimize patient care and outcomes.</w:t>
      </w:r>
      <w:r>
        <w:rPr>
          <w:rStyle w:val="apple-converted-space"/>
          <w:color w:val="000000"/>
        </w:rPr>
        <w:t xml:space="preserve"> Learn more at</w:t>
      </w:r>
      <w:r>
        <w:t xml:space="preserve"> </w:t>
      </w:r>
      <w:hyperlink r:id="rId8" w:history="1">
        <w:r w:rsidRPr="00A14504">
          <w:rPr>
            <w:rStyle w:val="Hyperlink"/>
          </w:rPr>
          <w:t>acc.org</w:t>
        </w:r>
      </w:hyperlink>
      <w:r>
        <w:t xml:space="preserve"> </w:t>
      </w:r>
      <w:r>
        <w:rPr>
          <w:rStyle w:val="apple-converted-space"/>
          <w:color w:val="000000"/>
        </w:rPr>
        <w:t>or follow @ACCinTouch</w:t>
      </w:r>
      <w:r>
        <w:rPr>
          <w:color w:val="000000"/>
        </w:rPr>
        <w:t>.</w:t>
      </w:r>
    </w:p>
    <w:p w14:paraId="1672EA82" w14:textId="77777777" w:rsidR="007977F3" w:rsidRDefault="007977F3" w:rsidP="007977F3">
      <w:pPr>
        <w:spacing w:after="0" w:line="240" w:lineRule="auto"/>
      </w:pPr>
    </w:p>
    <w:p w14:paraId="3B94726D" w14:textId="77777777" w:rsidR="00D506D6" w:rsidRPr="00BC744A" w:rsidRDefault="00D506D6" w:rsidP="00D506D6">
      <w:pPr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</w:t>
      </w:r>
      <w:r w:rsidRPr="00BC744A">
        <w:rPr>
          <w:rFonts w:asciiTheme="minorHAnsi" w:hAnsiTheme="minorHAnsi" w:cstheme="minorHAnsi"/>
        </w:rPr>
        <w:t>##</w:t>
      </w:r>
    </w:p>
    <w:p w14:paraId="48F68EB9" w14:textId="77777777" w:rsidR="00247808" w:rsidRPr="00BC744A" w:rsidRDefault="00247808" w:rsidP="00D506D6">
      <w:pPr>
        <w:rPr>
          <w:rFonts w:asciiTheme="minorHAnsi" w:hAnsiTheme="minorHAnsi" w:cstheme="minorHAnsi"/>
        </w:rPr>
      </w:pPr>
    </w:p>
    <w:sectPr w:rsidR="00247808" w:rsidRPr="00BC744A" w:rsidSect="00BB7DE4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B0CD4" w14:textId="77777777" w:rsidR="00A4510F" w:rsidRDefault="00A4510F" w:rsidP="000921D2">
      <w:pPr>
        <w:spacing w:after="0" w:line="240" w:lineRule="auto"/>
      </w:pPr>
      <w:r>
        <w:separator/>
      </w:r>
    </w:p>
  </w:endnote>
  <w:endnote w:type="continuationSeparator" w:id="0">
    <w:p w14:paraId="3C1DE964" w14:textId="77777777" w:rsidR="00A4510F" w:rsidRDefault="00A4510F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B6B1" w14:textId="77777777" w:rsidR="00A4510F" w:rsidRDefault="00A4510F" w:rsidP="000921D2">
      <w:pPr>
        <w:spacing w:after="0" w:line="240" w:lineRule="auto"/>
      </w:pPr>
      <w:r>
        <w:separator/>
      </w:r>
    </w:p>
  </w:footnote>
  <w:footnote w:type="continuationSeparator" w:id="0">
    <w:p w14:paraId="7ECB7B15" w14:textId="77777777" w:rsidR="00A4510F" w:rsidRDefault="00A4510F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6F03" w14:textId="77777777" w:rsidR="000921D2" w:rsidRDefault="000921D2" w:rsidP="000921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858B" w14:textId="49CCD878" w:rsidR="00BB7DE4" w:rsidRDefault="005B2164" w:rsidP="00D506D6">
    <w:pPr>
      <w:pStyle w:val="Header"/>
    </w:pPr>
    <w:r>
      <w:rPr>
        <w:noProof/>
      </w:rPr>
      <w:drawing>
        <wp:inline distT="0" distB="0" distL="0" distR="0" wp14:anchorId="52994E2E" wp14:editId="0E96C5D6">
          <wp:extent cx="2295149" cy="91745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5149" cy="91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6D6">
      <w:tab/>
    </w:r>
    <w:r w:rsidR="00D506D6">
      <w:tab/>
    </w:r>
    <w:r w:rsidR="00D506D6" w:rsidRPr="002E361D">
      <w:rPr>
        <w:b/>
        <w:highlight w:val="yellow"/>
      </w:rPr>
      <w:t>FACILITY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70511463">
    <w:abstractNumId w:val="3"/>
  </w:num>
  <w:num w:numId="2" w16cid:durableId="1107122412">
    <w:abstractNumId w:val="2"/>
  </w:num>
  <w:num w:numId="3" w16cid:durableId="568421988">
    <w:abstractNumId w:val="0"/>
  </w:num>
  <w:num w:numId="4" w16cid:durableId="6174180">
    <w:abstractNumId w:val="4"/>
  </w:num>
  <w:num w:numId="5" w16cid:durableId="1227180243">
    <w:abstractNumId w:val="5"/>
  </w:num>
  <w:num w:numId="6" w16cid:durableId="2976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FB"/>
    <w:rsid w:val="00010166"/>
    <w:rsid w:val="00013C73"/>
    <w:rsid w:val="00023786"/>
    <w:rsid w:val="00056293"/>
    <w:rsid w:val="00081542"/>
    <w:rsid w:val="000921D2"/>
    <w:rsid w:val="001A634F"/>
    <w:rsid w:val="001F5D47"/>
    <w:rsid w:val="00215EBA"/>
    <w:rsid w:val="00220613"/>
    <w:rsid w:val="00247808"/>
    <w:rsid w:val="0028316C"/>
    <w:rsid w:val="002B06A8"/>
    <w:rsid w:val="002B2FD1"/>
    <w:rsid w:val="002D5044"/>
    <w:rsid w:val="0033537B"/>
    <w:rsid w:val="0034791F"/>
    <w:rsid w:val="003A2B3F"/>
    <w:rsid w:val="003C003F"/>
    <w:rsid w:val="003C2FF4"/>
    <w:rsid w:val="003C6007"/>
    <w:rsid w:val="003C64A4"/>
    <w:rsid w:val="003F6C4B"/>
    <w:rsid w:val="004159E5"/>
    <w:rsid w:val="00490925"/>
    <w:rsid w:val="004C1536"/>
    <w:rsid w:val="004E75C6"/>
    <w:rsid w:val="005014C2"/>
    <w:rsid w:val="00513937"/>
    <w:rsid w:val="00571D3A"/>
    <w:rsid w:val="00571EC7"/>
    <w:rsid w:val="0058077A"/>
    <w:rsid w:val="005979B8"/>
    <w:rsid w:val="005A3DB2"/>
    <w:rsid w:val="005B2164"/>
    <w:rsid w:val="005C3565"/>
    <w:rsid w:val="005D244F"/>
    <w:rsid w:val="00617AEB"/>
    <w:rsid w:val="00620382"/>
    <w:rsid w:val="00634FFB"/>
    <w:rsid w:val="00641471"/>
    <w:rsid w:val="00661801"/>
    <w:rsid w:val="00684BC9"/>
    <w:rsid w:val="00690568"/>
    <w:rsid w:val="006931C4"/>
    <w:rsid w:val="006A2CC1"/>
    <w:rsid w:val="006E0F06"/>
    <w:rsid w:val="006E3377"/>
    <w:rsid w:val="00732DB2"/>
    <w:rsid w:val="0074553C"/>
    <w:rsid w:val="00747093"/>
    <w:rsid w:val="007977F3"/>
    <w:rsid w:val="007A29B3"/>
    <w:rsid w:val="007D7298"/>
    <w:rsid w:val="007F1BC8"/>
    <w:rsid w:val="00805F52"/>
    <w:rsid w:val="00817EAF"/>
    <w:rsid w:val="00826289"/>
    <w:rsid w:val="008306CD"/>
    <w:rsid w:val="00845B4A"/>
    <w:rsid w:val="00865D69"/>
    <w:rsid w:val="00883B1B"/>
    <w:rsid w:val="008B3F5B"/>
    <w:rsid w:val="008E4FBE"/>
    <w:rsid w:val="008F3979"/>
    <w:rsid w:val="00917987"/>
    <w:rsid w:val="00950370"/>
    <w:rsid w:val="00951ECD"/>
    <w:rsid w:val="009A7820"/>
    <w:rsid w:val="009B4E80"/>
    <w:rsid w:val="009C37DD"/>
    <w:rsid w:val="009E738D"/>
    <w:rsid w:val="00A0674F"/>
    <w:rsid w:val="00A4510F"/>
    <w:rsid w:val="00A53480"/>
    <w:rsid w:val="00AB3FE4"/>
    <w:rsid w:val="00AB51FD"/>
    <w:rsid w:val="00AF2D17"/>
    <w:rsid w:val="00AF5113"/>
    <w:rsid w:val="00B13434"/>
    <w:rsid w:val="00B25EC7"/>
    <w:rsid w:val="00B469D6"/>
    <w:rsid w:val="00B50C64"/>
    <w:rsid w:val="00B72525"/>
    <w:rsid w:val="00B86ECF"/>
    <w:rsid w:val="00BB7DE4"/>
    <w:rsid w:val="00BD2034"/>
    <w:rsid w:val="00BD35FB"/>
    <w:rsid w:val="00C078D4"/>
    <w:rsid w:val="00C11FE8"/>
    <w:rsid w:val="00C138E5"/>
    <w:rsid w:val="00C2448C"/>
    <w:rsid w:val="00C607AE"/>
    <w:rsid w:val="00C82112"/>
    <w:rsid w:val="00C97B11"/>
    <w:rsid w:val="00CD44AA"/>
    <w:rsid w:val="00CE0802"/>
    <w:rsid w:val="00CF5673"/>
    <w:rsid w:val="00D32455"/>
    <w:rsid w:val="00D34C89"/>
    <w:rsid w:val="00D506D6"/>
    <w:rsid w:val="00D672F0"/>
    <w:rsid w:val="00D75747"/>
    <w:rsid w:val="00D8215C"/>
    <w:rsid w:val="00DA1995"/>
    <w:rsid w:val="00DB3604"/>
    <w:rsid w:val="00DC42DA"/>
    <w:rsid w:val="00DE5043"/>
    <w:rsid w:val="00DF083D"/>
    <w:rsid w:val="00E02EA6"/>
    <w:rsid w:val="00E41DEC"/>
    <w:rsid w:val="00E44244"/>
    <w:rsid w:val="00E4603F"/>
    <w:rsid w:val="00ED2351"/>
    <w:rsid w:val="00ED2F7A"/>
    <w:rsid w:val="00F66EC9"/>
    <w:rsid w:val="00F7135C"/>
    <w:rsid w:val="00F73CE9"/>
    <w:rsid w:val="00F86581"/>
    <w:rsid w:val="00F87647"/>
    <w:rsid w:val="00FC71F7"/>
    <w:rsid w:val="00FD0506"/>
    <w:rsid w:val="00FF4165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458C199"/>
  <w15:docId w15:val="{CCE32974-9DBB-4E56-B523-0549473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lenn@ac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Cardiology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Renita Mobley</cp:lastModifiedBy>
  <cp:revision>4</cp:revision>
  <cp:lastPrinted>2012-09-10T11:19:00Z</cp:lastPrinted>
  <dcterms:created xsi:type="dcterms:W3CDTF">2023-04-26T19:22:00Z</dcterms:created>
  <dcterms:modified xsi:type="dcterms:W3CDTF">2023-04-27T18:20:00Z</dcterms:modified>
</cp:coreProperties>
</file>